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980D90">
        <w:rPr>
          <w:snapToGrid w:val="0"/>
          <w:sz w:val="28"/>
          <w:szCs w:val="28"/>
        </w:rPr>
        <w:t>6</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Default="009D42CE" w:rsidP="00A33604">
      <w:pPr>
        <w:widowControl w:val="0"/>
        <w:jc w:val="center"/>
        <w:rPr>
          <w:sz w:val="28"/>
          <w:szCs w:val="28"/>
        </w:rPr>
      </w:pPr>
      <w:r>
        <w:rPr>
          <w:snapToGrid w:val="0"/>
          <w:sz w:val="28"/>
          <w:szCs w:val="28"/>
        </w:rPr>
        <w:t>об открытом</w:t>
      </w:r>
      <w:r w:rsidR="00523781">
        <w:rPr>
          <w:snapToGrid w:val="0"/>
          <w:sz w:val="28"/>
          <w:szCs w:val="28"/>
        </w:rPr>
        <w:t xml:space="preserve"> </w:t>
      </w:r>
      <w:r w:rsidR="004007E7" w:rsidRPr="001B0AD8">
        <w:rPr>
          <w:snapToGrid w:val="0"/>
          <w:sz w:val="28"/>
          <w:szCs w:val="28"/>
        </w:rPr>
        <w:t>запросе предложений</w:t>
      </w:r>
      <w:r w:rsidR="00523781">
        <w:rPr>
          <w:snapToGrid w:val="0"/>
          <w:sz w:val="28"/>
          <w:szCs w:val="28"/>
        </w:rPr>
        <w:t xml:space="preserve"> </w:t>
      </w:r>
      <w:r w:rsidR="004007E7">
        <w:rPr>
          <w:sz w:val="28"/>
          <w:szCs w:val="28"/>
        </w:rPr>
        <w:t>№</w:t>
      </w:r>
      <w:r w:rsidR="00EA20CD">
        <w:rPr>
          <w:sz w:val="28"/>
          <w:szCs w:val="28"/>
        </w:rPr>
        <w:t>1</w:t>
      </w:r>
      <w:r w:rsidR="00151E91">
        <w:rPr>
          <w:sz w:val="28"/>
          <w:szCs w:val="28"/>
        </w:rPr>
        <w:t>7</w:t>
      </w:r>
      <w:r w:rsidR="00EA20CD">
        <w:rPr>
          <w:sz w:val="28"/>
          <w:szCs w:val="28"/>
        </w:rPr>
        <w:t>/</w:t>
      </w:r>
      <w:r w:rsidR="004007E7">
        <w:rPr>
          <w:sz w:val="28"/>
          <w:szCs w:val="28"/>
        </w:rPr>
        <w:t>ОЗП</w:t>
      </w:r>
    </w:p>
    <w:p w:rsidR="006F04E2" w:rsidRPr="006F04E2" w:rsidRDefault="004007E7" w:rsidP="00A33604">
      <w:pPr>
        <w:widowControl w:val="0"/>
        <w:jc w:val="center"/>
        <w:rPr>
          <w:sz w:val="28"/>
          <w:szCs w:val="28"/>
        </w:rPr>
      </w:pPr>
      <w:r w:rsidRPr="006F04E2">
        <w:rPr>
          <w:sz w:val="28"/>
          <w:szCs w:val="28"/>
        </w:rPr>
        <w:t>на</w:t>
      </w:r>
      <w:r w:rsidR="00CD6F53" w:rsidRPr="006F04E2">
        <w:rPr>
          <w:sz w:val="28"/>
          <w:szCs w:val="28"/>
        </w:rPr>
        <w:t xml:space="preserve"> </w:t>
      </w:r>
      <w:r w:rsidR="00151E91">
        <w:rPr>
          <w:sz w:val="28"/>
          <w:szCs w:val="28"/>
        </w:rPr>
        <w:t>поставку</w:t>
      </w:r>
      <w:r w:rsidR="006F04E2" w:rsidRPr="006F04E2">
        <w:rPr>
          <w:sz w:val="28"/>
          <w:szCs w:val="28"/>
        </w:rPr>
        <w:t xml:space="preserve"> ограничител</w:t>
      </w:r>
      <w:r w:rsidR="00151E91">
        <w:rPr>
          <w:sz w:val="28"/>
          <w:szCs w:val="28"/>
        </w:rPr>
        <w:t>ей</w:t>
      </w:r>
      <w:r w:rsidR="006F04E2" w:rsidRPr="006F04E2">
        <w:rPr>
          <w:sz w:val="28"/>
          <w:szCs w:val="28"/>
        </w:rPr>
        <w:t xml:space="preserve"> </w:t>
      </w:r>
      <w:r w:rsidR="00FF2EA5">
        <w:rPr>
          <w:sz w:val="28"/>
          <w:szCs w:val="28"/>
        </w:rPr>
        <w:t>пере</w:t>
      </w:r>
      <w:r w:rsidR="006F04E2" w:rsidRPr="006F04E2">
        <w:rPr>
          <w:sz w:val="28"/>
          <w:szCs w:val="28"/>
        </w:rPr>
        <w:t>напряжени</w:t>
      </w:r>
      <w:r w:rsidR="006A7DBA">
        <w:rPr>
          <w:sz w:val="28"/>
          <w:szCs w:val="28"/>
        </w:rPr>
        <w:t>й</w:t>
      </w:r>
      <w:r w:rsidR="000C32EB" w:rsidRPr="006F04E2">
        <w:rPr>
          <w:sz w:val="28"/>
          <w:szCs w:val="28"/>
        </w:rPr>
        <w:t xml:space="preserve"> </w:t>
      </w:r>
    </w:p>
    <w:p w:rsidR="004007E7" w:rsidRPr="006F04E2" w:rsidRDefault="003A423B" w:rsidP="00A33604">
      <w:pPr>
        <w:widowControl w:val="0"/>
        <w:jc w:val="center"/>
        <w:rPr>
          <w:snapToGrid w:val="0"/>
          <w:sz w:val="28"/>
          <w:szCs w:val="28"/>
        </w:rPr>
      </w:pPr>
      <w:r>
        <w:rPr>
          <w:sz w:val="28"/>
          <w:szCs w:val="28"/>
        </w:rPr>
        <w:t>и изолирующих оснований</w:t>
      </w: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980D90">
        <w:rPr>
          <w:b/>
          <w:snapToGrid w:val="0"/>
          <w:sz w:val="24"/>
          <w:szCs w:val="24"/>
        </w:rPr>
        <w:t>6</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7"/>
            <w:keepNext w:val="0"/>
            <w:keepLines w:val="0"/>
            <w:widowControl w:val="0"/>
          </w:pPr>
          <w:r>
            <w:t>Оглавление</w:t>
          </w:r>
        </w:p>
        <w:p w:rsidR="00BF5256" w:rsidRDefault="00B23248">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444166817" w:history="1">
            <w:r w:rsidR="00BF5256" w:rsidRPr="00243DFD">
              <w:rPr>
                <w:rStyle w:val="ac"/>
              </w:rPr>
              <w:t>Раздел 1. Общие положения</w:t>
            </w:r>
            <w:r w:rsidR="00BF5256">
              <w:rPr>
                <w:webHidden/>
              </w:rPr>
              <w:tab/>
            </w:r>
            <w:r w:rsidR="00BF5256">
              <w:rPr>
                <w:webHidden/>
              </w:rPr>
              <w:fldChar w:fldCharType="begin"/>
            </w:r>
            <w:r w:rsidR="00BF5256">
              <w:rPr>
                <w:webHidden/>
              </w:rPr>
              <w:instrText xml:space="preserve"> PAGEREF _Toc444166817 \h </w:instrText>
            </w:r>
            <w:r w:rsidR="00BF5256">
              <w:rPr>
                <w:webHidden/>
              </w:rPr>
            </w:r>
            <w:r w:rsidR="00BF5256">
              <w:rPr>
                <w:webHidden/>
              </w:rPr>
              <w:fldChar w:fldCharType="separate"/>
            </w:r>
            <w:r w:rsidR="00BF5256">
              <w:rPr>
                <w:webHidden/>
              </w:rPr>
              <w:t>4</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18" w:history="1">
            <w:r w:rsidR="00BF5256" w:rsidRPr="00243DFD">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BF5256">
              <w:rPr>
                <w:webHidden/>
              </w:rPr>
              <w:tab/>
            </w:r>
            <w:r w:rsidR="00BF5256">
              <w:rPr>
                <w:webHidden/>
              </w:rPr>
              <w:fldChar w:fldCharType="begin"/>
            </w:r>
            <w:r w:rsidR="00BF5256">
              <w:rPr>
                <w:webHidden/>
              </w:rPr>
              <w:instrText xml:space="preserve"> PAGEREF _Toc444166818 \h </w:instrText>
            </w:r>
            <w:r w:rsidR="00BF5256">
              <w:rPr>
                <w:webHidden/>
              </w:rPr>
            </w:r>
            <w:r w:rsidR="00BF5256">
              <w:rPr>
                <w:webHidden/>
              </w:rPr>
              <w:fldChar w:fldCharType="separate"/>
            </w:r>
            <w:r w:rsidR="00BF5256">
              <w:rPr>
                <w:webHidden/>
              </w:rPr>
              <w:t>4</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19" w:history="1">
            <w:r w:rsidR="00BF5256" w:rsidRPr="00243DFD">
              <w:rPr>
                <w:rStyle w:val="ac"/>
              </w:rPr>
              <w:t>1.2</w:t>
            </w:r>
            <w:r w:rsidR="00BF5256">
              <w:rPr>
                <w:rFonts w:asciiTheme="minorHAnsi" w:eastAsiaTheme="minorEastAsia" w:hAnsiTheme="minorHAnsi" w:cstheme="minorBidi"/>
                <w:snapToGrid/>
                <w:sz w:val="22"/>
                <w:szCs w:val="22"/>
              </w:rPr>
              <w:tab/>
            </w:r>
            <w:r w:rsidR="00BF5256" w:rsidRPr="00243DFD">
              <w:rPr>
                <w:rStyle w:val="ac"/>
              </w:rPr>
              <w:t>Требования к содержанию, форме, оформлению и составу заявки на участие в закупке</w:t>
            </w:r>
            <w:r w:rsidR="00BF5256">
              <w:rPr>
                <w:webHidden/>
              </w:rPr>
              <w:tab/>
            </w:r>
            <w:r w:rsidR="00BF5256">
              <w:rPr>
                <w:webHidden/>
              </w:rPr>
              <w:fldChar w:fldCharType="begin"/>
            </w:r>
            <w:r w:rsidR="00BF5256">
              <w:rPr>
                <w:webHidden/>
              </w:rPr>
              <w:instrText xml:space="preserve"> PAGEREF _Toc444166819 \h </w:instrText>
            </w:r>
            <w:r w:rsidR="00BF5256">
              <w:rPr>
                <w:webHidden/>
              </w:rPr>
            </w:r>
            <w:r w:rsidR="00BF5256">
              <w:rPr>
                <w:webHidden/>
              </w:rPr>
              <w:fldChar w:fldCharType="separate"/>
            </w:r>
            <w:r w:rsidR="00BF5256">
              <w:rPr>
                <w:webHidden/>
              </w:rPr>
              <w:t>4</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20" w:history="1">
            <w:r w:rsidR="00BF5256" w:rsidRPr="00243DFD">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F5256">
              <w:rPr>
                <w:webHidden/>
              </w:rPr>
              <w:tab/>
            </w:r>
            <w:r w:rsidR="00BF5256">
              <w:rPr>
                <w:webHidden/>
              </w:rPr>
              <w:fldChar w:fldCharType="begin"/>
            </w:r>
            <w:r w:rsidR="00BF5256">
              <w:rPr>
                <w:webHidden/>
              </w:rPr>
              <w:instrText xml:space="preserve"> PAGEREF _Toc444166820 \h </w:instrText>
            </w:r>
            <w:r w:rsidR="00BF5256">
              <w:rPr>
                <w:webHidden/>
              </w:rPr>
            </w:r>
            <w:r w:rsidR="00BF5256">
              <w:rPr>
                <w:webHidden/>
              </w:rPr>
              <w:fldChar w:fldCharType="separate"/>
            </w:r>
            <w:r w:rsidR="00BF5256">
              <w:rPr>
                <w:webHidden/>
              </w:rPr>
              <w:t>4</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21" w:history="1">
            <w:r w:rsidR="00BF5256" w:rsidRPr="00243DFD">
              <w:rPr>
                <w:rStyle w:val="ac"/>
              </w:rPr>
              <w:t>1.4 Место, условия и сроки (периоды) поставки товара, выполнения работы, оказания услуги</w:t>
            </w:r>
            <w:r w:rsidR="00BF5256">
              <w:rPr>
                <w:webHidden/>
              </w:rPr>
              <w:tab/>
            </w:r>
            <w:r w:rsidR="00BF5256">
              <w:rPr>
                <w:webHidden/>
              </w:rPr>
              <w:fldChar w:fldCharType="begin"/>
            </w:r>
            <w:r w:rsidR="00BF5256">
              <w:rPr>
                <w:webHidden/>
              </w:rPr>
              <w:instrText xml:space="preserve"> PAGEREF _Toc444166821 \h </w:instrText>
            </w:r>
            <w:r w:rsidR="00BF5256">
              <w:rPr>
                <w:webHidden/>
              </w:rPr>
            </w:r>
            <w:r w:rsidR="00BF5256">
              <w:rPr>
                <w:webHidden/>
              </w:rPr>
              <w:fldChar w:fldCharType="separate"/>
            </w:r>
            <w:r w:rsidR="00BF5256">
              <w:rPr>
                <w:webHidden/>
              </w:rPr>
              <w:t>4</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22" w:history="1">
            <w:r w:rsidR="00BF5256" w:rsidRPr="00243DFD">
              <w:rPr>
                <w:rStyle w:val="ac"/>
              </w:rPr>
              <w:t>1.5 Сведения о начальной (максимальной) цене договора (цене лота).</w:t>
            </w:r>
            <w:r w:rsidR="00BF5256">
              <w:rPr>
                <w:webHidden/>
              </w:rPr>
              <w:tab/>
            </w:r>
            <w:r w:rsidR="00BF5256">
              <w:rPr>
                <w:webHidden/>
              </w:rPr>
              <w:fldChar w:fldCharType="begin"/>
            </w:r>
            <w:r w:rsidR="00BF5256">
              <w:rPr>
                <w:webHidden/>
              </w:rPr>
              <w:instrText xml:space="preserve"> PAGEREF _Toc444166822 \h </w:instrText>
            </w:r>
            <w:r w:rsidR="00BF5256">
              <w:rPr>
                <w:webHidden/>
              </w:rPr>
            </w:r>
            <w:r w:rsidR="00BF5256">
              <w:rPr>
                <w:webHidden/>
              </w:rPr>
              <w:fldChar w:fldCharType="separate"/>
            </w:r>
            <w:r w:rsidR="00BF5256">
              <w:rPr>
                <w:webHidden/>
              </w:rPr>
              <w:t>4</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23" w:history="1">
            <w:r w:rsidR="00BF5256" w:rsidRPr="00243DFD">
              <w:rPr>
                <w:rStyle w:val="ac"/>
              </w:rPr>
              <w:t>1.6 Форма, сроки и порядок оплаты товара, работы, услуги.</w:t>
            </w:r>
            <w:r w:rsidR="00BF5256">
              <w:rPr>
                <w:webHidden/>
              </w:rPr>
              <w:tab/>
            </w:r>
            <w:r w:rsidR="00BF5256">
              <w:rPr>
                <w:webHidden/>
              </w:rPr>
              <w:fldChar w:fldCharType="begin"/>
            </w:r>
            <w:r w:rsidR="00BF5256">
              <w:rPr>
                <w:webHidden/>
              </w:rPr>
              <w:instrText xml:space="preserve"> PAGEREF _Toc444166823 \h </w:instrText>
            </w:r>
            <w:r w:rsidR="00BF5256">
              <w:rPr>
                <w:webHidden/>
              </w:rPr>
            </w:r>
            <w:r w:rsidR="00BF5256">
              <w:rPr>
                <w:webHidden/>
              </w:rPr>
              <w:fldChar w:fldCharType="separate"/>
            </w:r>
            <w:r w:rsidR="00BF5256">
              <w:rPr>
                <w:webHidden/>
              </w:rPr>
              <w:t>4</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24" w:history="1">
            <w:r w:rsidR="00BF5256" w:rsidRPr="00243DFD">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BF5256">
              <w:rPr>
                <w:webHidden/>
              </w:rPr>
              <w:tab/>
            </w:r>
            <w:r w:rsidR="00BF5256">
              <w:rPr>
                <w:webHidden/>
              </w:rPr>
              <w:fldChar w:fldCharType="begin"/>
            </w:r>
            <w:r w:rsidR="00BF5256">
              <w:rPr>
                <w:webHidden/>
              </w:rPr>
              <w:instrText xml:space="preserve"> PAGEREF _Toc444166824 \h </w:instrText>
            </w:r>
            <w:r w:rsidR="00BF5256">
              <w:rPr>
                <w:webHidden/>
              </w:rPr>
            </w:r>
            <w:r w:rsidR="00BF5256">
              <w:rPr>
                <w:webHidden/>
              </w:rPr>
              <w:fldChar w:fldCharType="separate"/>
            </w:r>
            <w:r w:rsidR="00BF5256">
              <w:rPr>
                <w:webHidden/>
              </w:rPr>
              <w:t>4</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25" w:history="1">
            <w:r w:rsidR="00BF5256" w:rsidRPr="00243DFD">
              <w:rPr>
                <w:rStyle w:val="ac"/>
              </w:rPr>
              <w:t>1.8</w:t>
            </w:r>
            <w:r w:rsidR="00BF5256">
              <w:rPr>
                <w:rFonts w:asciiTheme="minorHAnsi" w:eastAsiaTheme="minorEastAsia" w:hAnsiTheme="minorHAnsi" w:cstheme="minorBidi"/>
                <w:snapToGrid/>
                <w:sz w:val="22"/>
                <w:szCs w:val="22"/>
              </w:rPr>
              <w:tab/>
            </w:r>
            <w:r w:rsidR="00BF5256" w:rsidRPr="00243DFD">
              <w:rPr>
                <w:rStyle w:val="ac"/>
              </w:rPr>
              <w:t>Порядок, место, дата начала и дата окончания срока подачи заявок на участие в закупке.</w:t>
            </w:r>
            <w:r w:rsidR="00BF5256">
              <w:rPr>
                <w:webHidden/>
              </w:rPr>
              <w:tab/>
            </w:r>
            <w:r w:rsidR="00BF5256">
              <w:rPr>
                <w:webHidden/>
              </w:rPr>
              <w:fldChar w:fldCharType="begin"/>
            </w:r>
            <w:r w:rsidR="00BF5256">
              <w:rPr>
                <w:webHidden/>
              </w:rPr>
              <w:instrText xml:space="preserve"> PAGEREF _Toc444166825 \h </w:instrText>
            </w:r>
            <w:r w:rsidR="00BF5256">
              <w:rPr>
                <w:webHidden/>
              </w:rPr>
            </w:r>
            <w:r w:rsidR="00BF5256">
              <w:rPr>
                <w:webHidden/>
              </w:rPr>
              <w:fldChar w:fldCharType="separate"/>
            </w:r>
            <w:r w:rsidR="00BF5256">
              <w:rPr>
                <w:webHidden/>
              </w:rPr>
              <w:t>5</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26" w:history="1">
            <w:r w:rsidR="00BF5256" w:rsidRPr="00243DFD">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BF5256">
              <w:rPr>
                <w:webHidden/>
              </w:rPr>
              <w:tab/>
            </w:r>
            <w:r w:rsidR="00BF5256">
              <w:rPr>
                <w:webHidden/>
              </w:rPr>
              <w:fldChar w:fldCharType="begin"/>
            </w:r>
            <w:r w:rsidR="00BF5256">
              <w:rPr>
                <w:webHidden/>
              </w:rPr>
              <w:instrText xml:space="preserve"> PAGEREF _Toc444166826 \h </w:instrText>
            </w:r>
            <w:r w:rsidR="00BF5256">
              <w:rPr>
                <w:webHidden/>
              </w:rPr>
            </w:r>
            <w:r w:rsidR="00BF5256">
              <w:rPr>
                <w:webHidden/>
              </w:rPr>
              <w:fldChar w:fldCharType="separate"/>
            </w:r>
            <w:r w:rsidR="00BF5256">
              <w:rPr>
                <w:webHidden/>
              </w:rPr>
              <w:t>5</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27" w:history="1">
            <w:r w:rsidR="00BF5256" w:rsidRPr="00243DFD">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BF5256">
              <w:rPr>
                <w:webHidden/>
              </w:rPr>
              <w:tab/>
            </w:r>
            <w:r w:rsidR="00BF5256">
              <w:rPr>
                <w:webHidden/>
              </w:rPr>
              <w:fldChar w:fldCharType="begin"/>
            </w:r>
            <w:r w:rsidR="00BF5256">
              <w:rPr>
                <w:webHidden/>
              </w:rPr>
              <w:instrText xml:space="preserve"> PAGEREF _Toc444166827 \h </w:instrText>
            </w:r>
            <w:r w:rsidR="00BF5256">
              <w:rPr>
                <w:webHidden/>
              </w:rPr>
            </w:r>
            <w:r w:rsidR="00BF5256">
              <w:rPr>
                <w:webHidden/>
              </w:rPr>
              <w:fldChar w:fldCharType="separate"/>
            </w:r>
            <w:r w:rsidR="00BF5256">
              <w:rPr>
                <w:webHidden/>
              </w:rPr>
              <w:t>6</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28" w:history="1">
            <w:r w:rsidR="00BF5256" w:rsidRPr="00243DFD">
              <w:rPr>
                <w:rStyle w:val="ac"/>
              </w:rPr>
              <w:t>1.11 Место и дата рассмотрения предложений (заявок) участников закупки и подведения итогов закупки;</w:t>
            </w:r>
            <w:r w:rsidR="00BF5256">
              <w:rPr>
                <w:webHidden/>
              </w:rPr>
              <w:tab/>
            </w:r>
            <w:r w:rsidR="00BF5256">
              <w:rPr>
                <w:webHidden/>
              </w:rPr>
              <w:fldChar w:fldCharType="begin"/>
            </w:r>
            <w:r w:rsidR="00BF5256">
              <w:rPr>
                <w:webHidden/>
              </w:rPr>
              <w:instrText xml:space="preserve"> PAGEREF _Toc444166828 \h </w:instrText>
            </w:r>
            <w:r w:rsidR="00BF5256">
              <w:rPr>
                <w:webHidden/>
              </w:rPr>
            </w:r>
            <w:r w:rsidR="00BF5256">
              <w:rPr>
                <w:webHidden/>
              </w:rPr>
              <w:fldChar w:fldCharType="separate"/>
            </w:r>
            <w:r w:rsidR="00BF5256">
              <w:rPr>
                <w:webHidden/>
              </w:rPr>
              <w:t>6</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29" w:history="1">
            <w:r w:rsidR="00BF5256" w:rsidRPr="00243DFD">
              <w:rPr>
                <w:rStyle w:val="ac"/>
              </w:rPr>
              <w:t>1.12 Критерии оценки и сопоставления заявок на участие в закупке</w:t>
            </w:r>
            <w:r w:rsidR="00BF5256">
              <w:rPr>
                <w:webHidden/>
              </w:rPr>
              <w:tab/>
            </w:r>
            <w:r w:rsidR="00BF5256">
              <w:rPr>
                <w:webHidden/>
              </w:rPr>
              <w:fldChar w:fldCharType="begin"/>
            </w:r>
            <w:r w:rsidR="00BF5256">
              <w:rPr>
                <w:webHidden/>
              </w:rPr>
              <w:instrText xml:space="preserve"> PAGEREF _Toc444166829 \h </w:instrText>
            </w:r>
            <w:r w:rsidR="00BF5256">
              <w:rPr>
                <w:webHidden/>
              </w:rPr>
            </w:r>
            <w:r w:rsidR="00BF5256">
              <w:rPr>
                <w:webHidden/>
              </w:rPr>
              <w:fldChar w:fldCharType="separate"/>
            </w:r>
            <w:r w:rsidR="00BF5256">
              <w:rPr>
                <w:webHidden/>
              </w:rPr>
              <w:t>6</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30" w:history="1">
            <w:r w:rsidR="00BF5256" w:rsidRPr="00243DFD">
              <w:rPr>
                <w:rStyle w:val="ac"/>
              </w:rPr>
              <w:t>1.13</w:t>
            </w:r>
            <w:r w:rsidR="00BF5256">
              <w:rPr>
                <w:rFonts w:asciiTheme="minorHAnsi" w:eastAsiaTheme="minorEastAsia" w:hAnsiTheme="minorHAnsi" w:cstheme="minorBidi"/>
                <w:snapToGrid/>
                <w:sz w:val="22"/>
                <w:szCs w:val="22"/>
              </w:rPr>
              <w:tab/>
            </w:r>
            <w:r w:rsidR="00BF5256" w:rsidRPr="00243DFD">
              <w:rPr>
                <w:rStyle w:val="ac"/>
              </w:rPr>
              <w:t>Порядок оценки и сопоставления заявок на участие в закупке</w:t>
            </w:r>
            <w:r w:rsidR="00BF5256">
              <w:rPr>
                <w:webHidden/>
              </w:rPr>
              <w:tab/>
            </w:r>
            <w:r w:rsidR="00BF5256">
              <w:rPr>
                <w:webHidden/>
              </w:rPr>
              <w:fldChar w:fldCharType="begin"/>
            </w:r>
            <w:r w:rsidR="00BF5256">
              <w:rPr>
                <w:webHidden/>
              </w:rPr>
              <w:instrText xml:space="preserve"> PAGEREF _Toc444166830 \h </w:instrText>
            </w:r>
            <w:r w:rsidR="00BF5256">
              <w:rPr>
                <w:webHidden/>
              </w:rPr>
            </w:r>
            <w:r w:rsidR="00BF5256">
              <w:rPr>
                <w:webHidden/>
              </w:rPr>
              <w:fldChar w:fldCharType="separate"/>
            </w:r>
            <w:r w:rsidR="00BF5256">
              <w:rPr>
                <w:webHidden/>
              </w:rPr>
              <w:t>6</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31" w:history="1">
            <w:r w:rsidR="00BF5256" w:rsidRPr="00243DFD">
              <w:rPr>
                <w:rStyle w:val="ac"/>
              </w:rPr>
              <w:t>1.14 Размер обеспечения заявки на участие в закупке, срок и порядок его предоставления участником закупки и возврата Заказчиком.</w:t>
            </w:r>
            <w:r w:rsidR="00BF5256">
              <w:rPr>
                <w:webHidden/>
              </w:rPr>
              <w:tab/>
            </w:r>
            <w:r w:rsidR="00BF5256">
              <w:rPr>
                <w:webHidden/>
              </w:rPr>
              <w:fldChar w:fldCharType="begin"/>
            </w:r>
            <w:r w:rsidR="00BF5256">
              <w:rPr>
                <w:webHidden/>
              </w:rPr>
              <w:instrText xml:space="preserve"> PAGEREF _Toc444166831 \h </w:instrText>
            </w:r>
            <w:r w:rsidR="00BF5256">
              <w:rPr>
                <w:webHidden/>
              </w:rPr>
            </w:r>
            <w:r w:rsidR="00BF5256">
              <w:rPr>
                <w:webHidden/>
              </w:rPr>
              <w:fldChar w:fldCharType="separate"/>
            </w:r>
            <w:r w:rsidR="00BF5256">
              <w:rPr>
                <w:webHidden/>
              </w:rPr>
              <w:t>8</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32" w:history="1">
            <w:r w:rsidR="00BF5256" w:rsidRPr="00243DFD">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BF5256">
              <w:rPr>
                <w:webHidden/>
              </w:rPr>
              <w:tab/>
            </w:r>
            <w:r w:rsidR="00BF5256">
              <w:rPr>
                <w:webHidden/>
              </w:rPr>
              <w:fldChar w:fldCharType="begin"/>
            </w:r>
            <w:r w:rsidR="00BF5256">
              <w:rPr>
                <w:webHidden/>
              </w:rPr>
              <w:instrText xml:space="preserve"> PAGEREF _Toc444166832 \h </w:instrText>
            </w:r>
            <w:r w:rsidR="00BF5256">
              <w:rPr>
                <w:webHidden/>
              </w:rPr>
            </w:r>
            <w:r w:rsidR="00BF5256">
              <w:rPr>
                <w:webHidden/>
              </w:rPr>
              <w:fldChar w:fldCharType="separate"/>
            </w:r>
            <w:r w:rsidR="00BF5256">
              <w:rPr>
                <w:webHidden/>
              </w:rPr>
              <w:t>9</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33" w:history="1">
            <w:r w:rsidR="00BF5256" w:rsidRPr="00243DFD">
              <w:rPr>
                <w:rStyle w:val="ac"/>
              </w:rPr>
              <w:t>1.16 Сведения о праве заказчика отказаться от проведения процедуры закупки.</w:t>
            </w:r>
            <w:r w:rsidR="00BF5256">
              <w:rPr>
                <w:webHidden/>
              </w:rPr>
              <w:tab/>
            </w:r>
            <w:r w:rsidR="00BF5256">
              <w:rPr>
                <w:webHidden/>
              </w:rPr>
              <w:fldChar w:fldCharType="begin"/>
            </w:r>
            <w:r w:rsidR="00BF5256">
              <w:rPr>
                <w:webHidden/>
              </w:rPr>
              <w:instrText xml:space="preserve"> PAGEREF _Toc444166833 \h </w:instrText>
            </w:r>
            <w:r w:rsidR="00BF5256">
              <w:rPr>
                <w:webHidden/>
              </w:rPr>
            </w:r>
            <w:r w:rsidR="00BF5256">
              <w:rPr>
                <w:webHidden/>
              </w:rPr>
              <w:fldChar w:fldCharType="separate"/>
            </w:r>
            <w:r w:rsidR="00BF5256">
              <w:rPr>
                <w:webHidden/>
              </w:rPr>
              <w:t>9</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34" w:history="1">
            <w:r w:rsidR="00BF5256" w:rsidRPr="00243DFD">
              <w:rPr>
                <w:rStyle w:val="ac"/>
              </w:rPr>
              <w:t>1.17 Порядок предоставления преференций.</w:t>
            </w:r>
            <w:r w:rsidR="00BF5256">
              <w:rPr>
                <w:webHidden/>
              </w:rPr>
              <w:tab/>
            </w:r>
            <w:r w:rsidR="00BF5256">
              <w:rPr>
                <w:webHidden/>
              </w:rPr>
              <w:fldChar w:fldCharType="begin"/>
            </w:r>
            <w:r w:rsidR="00BF5256">
              <w:rPr>
                <w:webHidden/>
              </w:rPr>
              <w:instrText xml:space="preserve"> PAGEREF _Toc444166834 \h </w:instrText>
            </w:r>
            <w:r w:rsidR="00BF5256">
              <w:rPr>
                <w:webHidden/>
              </w:rPr>
            </w:r>
            <w:r w:rsidR="00BF5256">
              <w:rPr>
                <w:webHidden/>
              </w:rPr>
              <w:fldChar w:fldCharType="separate"/>
            </w:r>
            <w:r w:rsidR="00BF5256">
              <w:rPr>
                <w:webHidden/>
              </w:rPr>
              <w:t>9</w:t>
            </w:r>
            <w:r w:rsidR="00BF5256">
              <w:rPr>
                <w:webHidden/>
              </w:rPr>
              <w:fldChar w:fldCharType="end"/>
            </w:r>
          </w:hyperlink>
        </w:p>
        <w:p w:rsidR="00BF5256" w:rsidRDefault="00735C2A">
          <w:pPr>
            <w:pStyle w:val="13"/>
            <w:rPr>
              <w:rFonts w:asciiTheme="minorHAnsi" w:eastAsiaTheme="minorEastAsia" w:hAnsiTheme="minorHAnsi" w:cstheme="minorBidi"/>
              <w:b w:val="0"/>
              <w:caps w:val="0"/>
              <w:snapToGrid/>
              <w:sz w:val="22"/>
              <w:szCs w:val="22"/>
            </w:rPr>
          </w:pPr>
          <w:hyperlink w:anchor="_Toc444166835" w:history="1">
            <w:r w:rsidR="00BF5256" w:rsidRPr="00243DFD">
              <w:rPr>
                <w:rStyle w:val="ac"/>
              </w:rPr>
              <w:t>Раздел 2. Проект договора.</w:t>
            </w:r>
            <w:r w:rsidR="00BF5256">
              <w:rPr>
                <w:webHidden/>
              </w:rPr>
              <w:tab/>
            </w:r>
            <w:r w:rsidR="00BF5256">
              <w:rPr>
                <w:webHidden/>
              </w:rPr>
              <w:fldChar w:fldCharType="begin"/>
            </w:r>
            <w:r w:rsidR="00BF5256">
              <w:rPr>
                <w:webHidden/>
              </w:rPr>
              <w:instrText xml:space="preserve"> PAGEREF _Toc444166835 \h </w:instrText>
            </w:r>
            <w:r w:rsidR="00BF5256">
              <w:rPr>
                <w:webHidden/>
              </w:rPr>
            </w:r>
            <w:r w:rsidR="00BF5256">
              <w:rPr>
                <w:webHidden/>
              </w:rPr>
              <w:fldChar w:fldCharType="separate"/>
            </w:r>
            <w:r w:rsidR="00BF5256">
              <w:rPr>
                <w:webHidden/>
              </w:rPr>
              <w:t>10</w:t>
            </w:r>
            <w:r w:rsidR="00BF5256">
              <w:rPr>
                <w:webHidden/>
              </w:rPr>
              <w:fldChar w:fldCharType="end"/>
            </w:r>
          </w:hyperlink>
        </w:p>
        <w:p w:rsidR="00BF5256" w:rsidRDefault="00735C2A">
          <w:pPr>
            <w:pStyle w:val="13"/>
            <w:rPr>
              <w:rFonts w:asciiTheme="minorHAnsi" w:eastAsiaTheme="minorEastAsia" w:hAnsiTheme="minorHAnsi" w:cstheme="minorBidi"/>
              <w:b w:val="0"/>
              <w:caps w:val="0"/>
              <w:snapToGrid/>
              <w:sz w:val="22"/>
              <w:szCs w:val="22"/>
            </w:rPr>
          </w:pPr>
          <w:hyperlink w:anchor="_Toc444166836" w:history="1">
            <w:r w:rsidR="00BF5256" w:rsidRPr="00243DFD">
              <w:rPr>
                <w:rStyle w:val="ac"/>
              </w:rPr>
              <w:t>Раздел 3. Техническое задание</w:t>
            </w:r>
            <w:r w:rsidR="00BF5256">
              <w:rPr>
                <w:webHidden/>
              </w:rPr>
              <w:tab/>
            </w:r>
            <w:r w:rsidR="00BF5256">
              <w:rPr>
                <w:webHidden/>
              </w:rPr>
              <w:fldChar w:fldCharType="begin"/>
            </w:r>
            <w:r w:rsidR="00BF5256">
              <w:rPr>
                <w:webHidden/>
              </w:rPr>
              <w:instrText xml:space="preserve"> PAGEREF _Toc444166836 \h </w:instrText>
            </w:r>
            <w:r w:rsidR="00BF5256">
              <w:rPr>
                <w:webHidden/>
              </w:rPr>
            </w:r>
            <w:r w:rsidR="00BF5256">
              <w:rPr>
                <w:webHidden/>
              </w:rPr>
              <w:fldChar w:fldCharType="separate"/>
            </w:r>
            <w:r w:rsidR="00BF5256">
              <w:rPr>
                <w:webHidden/>
              </w:rPr>
              <w:t>13</w:t>
            </w:r>
            <w:r w:rsidR="00BF5256">
              <w:rPr>
                <w:webHidden/>
              </w:rPr>
              <w:fldChar w:fldCharType="end"/>
            </w:r>
          </w:hyperlink>
        </w:p>
        <w:p w:rsidR="00BF5256" w:rsidRDefault="00735C2A">
          <w:pPr>
            <w:pStyle w:val="13"/>
            <w:rPr>
              <w:rFonts w:asciiTheme="minorHAnsi" w:eastAsiaTheme="minorEastAsia" w:hAnsiTheme="minorHAnsi" w:cstheme="minorBidi"/>
              <w:b w:val="0"/>
              <w:caps w:val="0"/>
              <w:snapToGrid/>
              <w:sz w:val="22"/>
              <w:szCs w:val="22"/>
            </w:rPr>
          </w:pPr>
          <w:hyperlink w:anchor="_Toc444166837" w:history="1">
            <w:r w:rsidR="00BF5256" w:rsidRPr="00243DFD">
              <w:rPr>
                <w:rStyle w:val="ac"/>
              </w:rPr>
              <w:t>Раздел 4. Формы документов, включаемых в заявку</w:t>
            </w:r>
            <w:r w:rsidR="00BF5256">
              <w:rPr>
                <w:webHidden/>
              </w:rPr>
              <w:tab/>
            </w:r>
            <w:r w:rsidR="00BF5256">
              <w:rPr>
                <w:webHidden/>
              </w:rPr>
              <w:fldChar w:fldCharType="begin"/>
            </w:r>
            <w:r w:rsidR="00BF5256">
              <w:rPr>
                <w:webHidden/>
              </w:rPr>
              <w:instrText xml:space="preserve"> PAGEREF _Toc444166837 \h </w:instrText>
            </w:r>
            <w:r w:rsidR="00BF5256">
              <w:rPr>
                <w:webHidden/>
              </w:rPr>
            </w:r>
            <w:r w:rsidR="00BF5256">
              <w:rPr>
                <w:webHidden/>
              </w:rPr>
              <w:fldChar w:fldCharType="separate"/>
            </w:r>
            <w:r w:rsidR="00BF5256">
              <w:rPr>
                <w:webHidden/>
              </w:rPr>
              <w:t>14</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38" w:history="1">
            <w:r w:rsidR="00BF5256" w:rsidRPr="00243DFD">
              <w:rPr>
                <w:rStyle w:val="ac"/>
              </w:rPr>
              <w:t>4.1 Заявка на участие в запросе предложений.</w:t>
            </w:r>
            <w:r w:rsidR="00BF5256">
              <w:rPr>
                <w:webHidden/>
              </w:rPr>
              <w:tab/>
            </w:r>
            <w:r w:rsidR="00BF5256">
              <w:rPr>
                <w:webHidden/>
              </w:rPr>
              <w:fldChar w:fldCharType="begin"/>
            </w:r>
            <w:r w:rsidR="00BF5256">
              <w:rPr>
                <w:webHidden/>
              </w:rPr>
              <w:instrText xml:space="preserve"> PAGEREF _Toc444166838 \h </w:instrText>
            </w:r>
            <w:r w:rsidR="00BF5256">
              <w:rPr>
                <w:webHidden/>
              </w:rPr>
            </w:r>
            <w:r w:rsidR="00BF5256">
              <w:rPr>
                <w:webHidden/>
              </w:rPr>
              <w:fldChar w:fldCharType="separate"/>
            </w:r>
            <w:r w:rsidR="00BF5256">
              <w:rPr>
                <w:webHidden/>
              </w:rPr>
              <w:t>14</w:t>
            </w:r>
            <w:r w:rsidR="00BF5256">
              <w:rPr>
                <w:webHidden/>
              </w:rPr>
              <w:fldChar w:fldCharType="end"/>
            </w:r>
          </w:hyperlink>
        </w:p>
        <w:p w:rsidR="00BF5256" w:rsidRDefault="00735C2A">
          <w:pPr>
            <w:pStyle w:val="23"/>
            <w:rPr>
              <w:rFonts w:asciiTheme="minorHAnsi" w:eastAsiaTheme="minorEastAsia" w:hAnsiTheme="minorHAnsi" w:cstheme="minorBidi"/>
              <w:snapToGrid/>
              <w:sz w:val="22"/>
              <w:szCs w:val="22"/>
            </w:rPr>
          </w:pPr>
          <w:hyperlink w:anchor="_Toc444166839" w:history="1">
            <w:r w:rsidR="00BF5256" w:rsidRPr="00243DFD">
              <w:rPr>
                <w:rStyle w:val="ac"/>
              </w:rPr>
              <w:t>4.2 Приложения, входящие в состав заявки на участие в запросе предложений</w:t>
            </w:r>
            <w:r w:rsidR="00BF5256">
              <w:rPr>
                <w:webHidden/>
              </w:rPr>
              <w:tab/>
            </w:r>
            <w:r w:rsidR="00BF5256">
              <w:rPr>
                <w:webHidden/>
              </w:rPr>
              <w:fldChar w:fldCharType="begin"/>
            </w:r>
            <w:r w:rsidR="00BF5256">
              <w:rPr>
                <w:webHidden/>
              </w:rPr>
              <w:instrText xml:space="preserve"> PAGEREF _Toc444166839 \h </w:instrText>
            </w:r>
            <w:r w:rsidR="00BF5256">
              <w:rPr>
                <w:webHidden/>
              </w:rPr>
            </w:r>
            <w:r w:rsidR="00BF5256">
              <w:rPr>
                <w:webHidden/>
              </w:rPr>
              <w:fldChar w:fldCharType="separate"/>
            </w:r>
            <w:r w:rsidR="00BF5256">
              <w:rPr>
                <w:webHidden/>
              </w:rPr>
              <w:t>16</w:t>
            </w:r>
            <w:r w:rsidR="00BF5256">
              <w:rPr>
                <w:webHidden/>
              </w:rPr>
              <w:fldChar w:fldCharType="end"/>
            </w:r>
          </w:hyperlink>
        </w:p>
        <w:p w:rsidR="00BF5256" w:rsidRDefault="00735C2A">
          <w:pPr>
            <w:pStyle w:val="31"/>
            <w:rPr>
              <w:rFonts w:asciiTheme="minorHAnsi" w:eastAsiaTheme="minorEastAsia" w:hAnsiTheme="minorHAnsi" w:cstheme="minorBidi"/>
              <w:i w:val="0"/>
              <w:snapToGrid/>
              <w:sz w:val="22"/>
              <w:szCs w:val="22"/>
            </w:rPr>
          </w:pPr>
          <w:hyperlink w:anchor="_Toc444166840" w:history="1">
            <w:r w:rsidR="00BF5256" w:rsidRPr="00243DFD">
              <w:rPr>
                <w:rStyle w:val="ac"/>
              </w:rPr>
              <w:t>4.2.1</w:t>
            </w:r>
            <w:r w:rsidR="00BF5256">
              <w:rPr>
                <w:rFonts w:asciiTheme="minorHAnsi" w:eastAsiaTheme="minorEastAsia" w:hAnsiTheme="minorHAnsi" w:cstheme="minorBidi"/>
                <w:i w:val="0"/>
                <w:snapToGrid/>
                <w:sz w:val="22"/>
                <w:szCs w:val="22"/>
              </w:rPr>
              <w:tab/>
            </w:r>
            <w:r w:rsidR="00BF5256" w:rsidRPr="00243DFD">
              <w:rPr>
                <w:rStyle w:val="ac"/>
              </w:rPr>
              <w:t>Декларация соответствия участника размещения заказа.</w:t>
            </w:r>
            <w:r w:rsidR="00BF5256">
              <w:rPr>
                <w:webHidden/>
              </w:rPr>
              <w:tab/>
            </w:r>
            <w:r w:rsidR="00BF5256">
              <w:rPr>
                <w:webHidden/>
              </w:rPr>
              <w:fldChar w:fldCharType="begin"/>
            </w:r>
            <w:r w:rsidR="00BF5256">
              <w:rPr>
                <w:webHidden/>
              </w:rPr>
              <w:instrText xml:space="preserve"> PAGEREF _Toc444166840 \h </w:instrText>
            </w:r>
            <w:r w:rsidR="00BF5256">
              <w:rPr>
                <w:webHidden/>
              </w:rPr>
            </w:r>
            <w:r w:rsidR="00BF5256">
              <w:rPr>
                <w:webHidden/>
              </w:rPr>
              <w:fldChar w:fldCharType="separate"/>
            </w:r>
            <w:r w:rsidR="00BF5256">
              <w:rPr>
                <w:webHidden/>
              </w:rPr>
              <w:t>16</w:t>
            </w:r>
            <w:r w:rsidR="00BF5256">
              <w:rPr>
                <w:webHidden/>
              </w:rPr>
              <w:fldChar w:fldCharType="end"/>
            </w:r>
          </w:hyperlink>
        </w:p>
        <w:p w:rsidR="00BF5256" w:rsidRDefault="00735C2A">
          <w:pPr>
            <w:pStyle w:val="31"/>
            <w:rPr>
              <w:rFonts w:asciiTheme="minorHAnsi" w:eastAsiaTheme="minorEastAsia" w:hAnsiTheme="minorHAnsi" w:cstheme="minorBidi"/>
              <w:i w:val="0"/>
              <w:snapToGrid/>
              <w:sz w:val="22"/>
              <w:szCs w:val="22"/>
            </w:rPr>
          </w:pPr>
          <w:hyperlink w:anchor="_Toc444166841" w:history="1">
            <w:r w:rsidR="00BF5256" w:rsidRPr="00243DFD">
              <w:rPr>
                <w:rStyle w:val="ac"/>
              </w:rPr>
              <w:t>4.2.2</w:t>
            </w:r>
            <w:r w:rsidR="00BF5256">
              <w:rPr>
                <w:rFonts w:asciiTheme="minorHAnsi" w:eastAsiaTheme="minorEastAsia" w:hAnsiTheme="minorHAnsi" w:cstheme="minorBidi"/>
                <w:i w:val="0"/>
                <w:snapToGrid/>
                <w:sz w:val="22"/>
                <w:szCs w:val="22"/>
              </w:rPr>
              <w:tab/>
            </w:r>
            <w:r w:rsidR="00BF5256" w:rsidRPr="00243DFD">
              <w:rPr>
                <w:rStyle w:val="ac"/>
              </w:rPr>
              <w:t>Техническое предложение</w:t>
            </w:r>
            <w:r w:rsidR="00BF5256">
              <w:rPr>
                <w:webHidden/>
              </w:rPr>
              <w:tab/>
            </w:r>
            <w:r w:rsidR="00BF5256">
              <w:rPr>
                <w:webHidden/>
              </w:rPr>
              <w:fldChar w:fldCharType="begin"/>
            </w:r>
            <w:r w:rsidR="00BF5256">
              <w:rPr>
                <w:webHidden/>
              </w:rPr>
              <w:instrText xml:space="preserve"> PAGEREF _Toc444166841 \h </w:instrText>
            </w:r>
            <w:r w:rsidR="00BF5256">
              <w:rPr>
                <w:webHidden/>
              </w:rPr>
            </w:r>
            <w:r w:rsidR="00BF5256">
              <w:rPr>
                <w:webHidden/>
              </w:rPr>
              <w:fldChar w:fldCharType="separate"/>
            </w:r>
            <w:r w:rsidR="00BF5256">
              <w:rPr>
                <w:webHidden/>
              </w:rPr>
              <w:t>17</w:t>
            </w:r>
            <w:r w:rsidR="00BF5256">
              <w:rPr>
                <w:webHidden/>
              </w:rPr>
              <w:fldChar w:fldCharType="end"/>
            </w:r>
          </w:hyperlink>
        </w:p>
        <w:p w:rsidR="00BF5256" w:rsidRDefault="00735C2A">
          <w:pPr>
            <w:pStyle w:val="31"/>
            <w:rPr>
              <w:rFonts w:asciiTheme="minorHAnsi" w:eastAsiaTheme="minorEastAsia" w:hAnsiTheme="minorHAnsi" w:cstheme="minorBidi"/>
              <w:i w:val="0"/>
              <w:snapToGrid/>
              <w:sz w:val="22"/>
              <w:szCs w:val="22"/>
            </w:rPr>
          </w:pPr>
          <w:hyperlink w:anchor="_Toc444166842" w:history="1">
            <w:r w:rsidR="00BF5256" w:rsidRPr="00243DFD">
              <w:rPr>
                <w:rStyle w:val="ac"/>
              </w:rPr>
              <w:t>4.2.3</w:t>
            </w:r>
            <w:r w:rsidR="00BF5256">
              <w:rPr>
                <w:rFonts w:asciiTheme="minorHAnsi" w:eastAsiaTheme="minorEastAsia" w:hAnsiTheme="minorHAnsi" w:cstheme="minorBidi"/>
                <w:i w:val="0"/>
                <w:snapToGrid/>
                <w:sz w:val="22"/>
                <w:szCs w:val="22"/>
              </w:rPr>
              <w:tab/>
            </w:r>
            <w:r w:rsidR="00BF5256" w:rsidRPr="00243DFD">
              <w:rPr>
                <w:rStyle w:val="ac"/>
              </w:rPr>
              <w:t>Коммерческое предложение</w:t>
            </w:r>
            <w:r w:rsidR="00BF5256">
              <w:rPr>
                <w:webHidden/>
              </w:rPr>
              <w:tab/>
            </w:r>
            <w:r w:rsidR="00BF5256">
              <w:rPr>
                <w:webHidden/>
              </w:rPr>
              <w:fldChar w:fldCharType="begin"/>
            </w:r>
            <w:r w:rsidR="00BF5256">
              <w:rPr>
                <w:webHidden/>
              </w:rPr>
              <w:instrText xml:space="preserve"> PAGEREF _Toc444166842 \h </w:instrText>
            </w:r>
            <w:r w:rsidR="00BF5256">
              <w:rPr>
                <w:webHidden/>
              </w:rPr>
            </w:r>
            <w:r w:rsidR="00BF5256">
              <w:rPr>
                <w:webHidden/>
              </w:rPr>
              <w:fldChar w:fldCharType="separate"/>
            </w:r>
            <w:r w:rsidR="00BF5256">
              <w:rPr>
                <w:webHidden/>
              </w:rPr>
              <w:t>19</w:t>
            </w:r>
            <w:r w:rsidR="00BF5256">
              <w:rPr>
                <w:webHidden/>
              </w:rPr>
              <w:fldChar w:fldCharType="end"/>
            </w:r>
          </w:hyperlink>
        </w:p>
        <w:p w:rsidR="00BF5256" w:rsidRDefault="00735C2A">
          <w:pPr>
            <w:pStyle w:val="31"/>
            <w:rPr>
              <w:rFonts w:asciiTheme="minorHAnsi" w:eastAsiaTheme="minorEastAsia" w:hAnsiTheme="minorHAnsi" w:cstheme="minorBidi"/>
              <w:i w:val="0"/>
              <w:snapToGrid/>
              <w:sz w:val="22"/>
              <w:szCs w:val="22"/>
            </w:rPr>
          </w:pPr>
          <w:hyperlink w:anchor="_Toc444166843" w:history="1">
            <w:r w:rsidR="00BF5256" w:rsidRPr="00243DFD">
              <w:rPr>
                <w:rStyle w:val="ac"/>
              </w:rPr>
              <w:t>4.2.4</w:t>
            </w:r>
            <w:r w:rsidR="00BF5256">
              <w:rPr>
                <w:rFonts w:asciiTheme="minorHAnsi" w:eastAsiaTheme="minorEastAsia" w:hAnsiTheme="minorHAnsi" w:cstheme="minorBidi"/>
                <w:i w:val="0"/>
                <w:snapToGrid/>
                <w:sz w:val="22"/>
                <w:szCs w:val="22"/>
              </w:rPr>
              <w:tab/>
            </w:r>
            <w:r w:rsidR="00BF5256" w:rsidRPr="00243DFD">
              <w:rPr>
                <w:rStyle w:val="ac"/>
              </w:rPr>
              <w:t>Прочие документы, включаемые в состав заявки.</w:t>
            </w:r>
            <w:r w:rsidR="00BF5256">
              <w:rPr>
                <w:webHidden/>
              </w:rPr>
              <w:tab/>
            </w:r>
            <w:r w:rsidR="00BF5256">
              <w:rPr>
                <w:webHidden/>
              </w:rPr>
              <w:fldChar w:fldCharType="begin"/>
            </w:r>
            <w:r w:rsidR="00BF5256">
              <w:rPr>
                <w:webHidden/>
              </w:rPr>
              <w:instrText xml:space="preserve"> PAGEREF _Toc444166843 \h </w:instrText>
            </w:r>
            <w:r w:rsidR="00BF5256">
              <w:rPr>
                <w:webHidden/>
              </w:rPr>
            </w:r>
            <w:r w:rsidR="00BF5256">
              <w:rPr>
                <w:webHidden/>
              </w:rPr>
              <w:fldChar w:fldCharType="separate"/>
            </w:r>
            <w:r w:rsidR="00BF5256">
              <w:rPr>
                <w:webHidden/>
              </w:rPr>
              <w:t>21</w:t>
            </w:r>
            <w:r w:rsidR="00BF5256">
              <w:rPr>
                <w:webHidden/>
              </w:rPr>
              <w:fldChar w:fldCharType="end"/>
            </w:r>
          </w:hyperlink>
        </w:p>
        <w:p w:rsidR="00A64712" w:rsidRDefault="00B23248"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531195" w:rsidRDefault="00531195" w:rsidP="00A33604">
      <w:pPr>
        <w:widowControl w:val="0"/>
      </w:pPr>
    </w:p>
    <w:p w:rsidR="00531195" w:rsidRDefault="00531195" w:rsidP="00A33604">
      <w:pPr>
        <w:widowControl w:val="0"/>
      </w:pPr>
    </w:p>
    <w:p w:rsidR="00531195" w:rsidRDefault="00531195" w:rsidP="00A33604">
      <w:pPr>
        <w:widowControl w:val="0"/>
      </w:pPr>
    </w:p>
    <w:p w:rsidR="00531195" w:rsidRDefault="00531195" w:rsidP="00A33604">
      <w:pPr>
        <w:widowControl w:val="0"/>
      </w:pPr>
    </w:p>
    <w:p w:rsidR="00531195" w:rsidRDefault="00531195" w:rsidP="00A33604">
      <w:pPr>
        <w:widowControl w:val="0"/>
      </w:pPr>
    </w:p>
    <w:p w:rsidR="00531195" w:rsidRDefault="00531195" w:rsidP="00A33604">
      <w:pPr>
        <w:widowControl w:val="0"/>
      </w:pPr>
    </w:p>
    <w:p w:rsidR="00531195" w:rsidRDefault="00531195"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2113E" w:rsidRDefault="007C6905" w:rsidP="00A33604">
      <w:pPr>
        <w:pStyle w:val="1"/>
        <w:keepNext w:val="0"/>
        <w:widowControl w:val="0"/>
      </w:pPr>
      <w:bookmarkStart w:id="1" w:name="_Toc444166817"/>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444166818"/>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 xml:space="preserve">ливаются в техническом задании, приведенном в </w:t>
      </w:r>
      <w:r w:rsidR="0009699A">
        <w:t>разделе</w:t>
      </w:r>
      <w:r w:rsidR="00523781">
        <w:t xml:space="preserve"> </w:t>
      </w:r>
      <w:r w:rsidR="00BE556F">
        <w:t>3</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703B2F">
      <w:pPr>
        <w:pStyle w:val="20"/>
        <w:keepNext w:val="0"/>
        <w:widowControl w:val="0"/>
        <w:numPr>
          <w:ilvl w:val="1"/>
          <w:numId w:val="11"/>
        </w:numPr>
      </w:pPr>
      <w:bookmarkStart w:id="3" w:name="_Toc444166819"/>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703B2F">
      <w:pPr>
        <w:pStyle w:val="a7"/>
        <w:widowControl w:val="0"/>
        <w:numPr>
          <w:ilvl w:val="2"/>
          <w:numId w:val="11"/>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BE556F">
        <w:t>4</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703B2F">
      <w:pPr>
        <w:pStyle w:val="a7"/>
        <w:widowControl w:val="0"/>
        <w:numPr>
          <w:ilvl w:val="2"/>
          <w:numId w:val="11"/>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444166820"/>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BE742C">
        <w:t>4</w:t>
      </w:r>
      <w:r>
        <w:t>.2.2</w:t>
      </w:r>
      <w:r w:rsidR="00523781">
        <w:t xml:space="preserve"> </w:t>
      </w:r>
      <w:r>
        <w:t xml:space="preserve">раздела </w:t>
      </w:r>
      <w:r w:rsidR="00BE742C">
        <w:t>4</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444166821"/>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BA5BE8" w:rsidRDefault="00340BD0" w:rsidP="000F6654">
      <w:pPr>
        <w:pStyle w:val="a7"/>
        <w:widowControl w:val="0"/>
        <w:ind w:left="0"/>
        <w:jc w:val="both"/>
      </w:pPr>
      <w:r w:rsidRPr="006F04E2">
        <w:tab/>
      </w:r>
      <w:r w:rsidR="002960E2" w:rsidRPr="006F04E2">
        <w:t>П</w:t>
      </w:r>
      <w:r w:rsidR="003A423B">
        <w:t>оставка</w:t>
      </w:r>
      <w:r w:rsidR="006F04E2" w:rsidRPr="006F04E2">
        <w:t xml:space="preserve"> ограничител</w:t>
      </w:r>
      <w:r w:rsidR="003A423B">
        <w:t>ей</w:t>
      </w:r>
      <w:r w:rsidR="006F04E2" w:rsidRPr="006F04E2">
        <w:t xml:space="preserve"> </w:t>
      </w:r>
      <w:r w:rsidR="00FF2EA5">
        <w:t>пере</w:t>
      </w:r>
      <w:r w:rsidR="006F04E2" w:rsidRPr="006F04E2">
        <w:t>напряжени</w:t>
      </w:r>
      <w:r w:rsidR="003A423B">
        <w:t>й</w:t>
      </w:r>
      <w:r w:rsidR="000C32EB" w:rsidRPr="006F04E2">
        <w:t xml:space="preserve"> </w:t>
      </w:r>
      <w:r w:rsidR="003A423B">
        <w:t>и изолирующих оснований</w:t>
      </w:r>
      <w:r w:rsidR="000C32EB" w:rsidRPr="006F04E2">
        <w:rPr>
          <w:sz w:val="28"/>
          <w:szCs w:val="28"/>
        </w:rPr>
        <w:t xml:space="preserve"> </w:t>
      </w:r>
      <w:r w:rsidR="002960E2" w:rsidRPr="006F04E2">
        <w:t>должн</w:t>
      </w:r>
      <w:r w:rsidR="003A423B">
        <w:t>а</w:t>
      </w:r>
      <w:r w:rsidR="00151477" w:rsidRPr="006F04E2">
        <w:t xml:space="preserve"> быть осуществлен</w:t>
      </w:r>
      <w:r w:rsidR="003A423B">
        <w:t>а</w:t>
      </w:r>
      <w:r w:rsidR="00151477" w:rsidRPr="006F04E2">
        <w:t xml:space="preserve"> по адресу: 650021, г. </w:t>
      </w:r>
      <w:r w:rsidR="00151477" w:rsidRPr="00BA5BE8">
        <w:t xml:space="preserve">Кемерово, ул. Стахановская, 35 </w:t>
      </w:r>
      <w:r w:rsidR="000C32EB">
        <w:t xml:space="preserve">в </w:t>
      </w:r>
      <w:r w:rsidR="00980D90">
        <w:t xml:space="preserve">марте 2016 </w:t>
      </w:r>
      <w:r w:rsidR="000C32EB">
        <w:t>г</w:t>
      </w:r>
      <w:r w:rsidR="00151477" w:rsidRPr="00BA5BE8">
        <w:t>.</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444166822"/>
      <w:r>
        <w:t xml:space="preserve">1.5 </w:t>
      </w:r>
      <w:r w:rsidR="00BC193F">
        <w:t>С</w:t>
      </w:r>
      <w:r w:rsidR="004007E7" w:rsidRPr="00CD701A">
        <w:t>ведения о начальной (максимал</w:t>
      </w:r>
      <w:r>
        <w:t>ьной) цене договора (цене лота).</w:t>
      </w:r>
      <w:bookmarkEnd w:id="6"/>
    </w:p>
    <w:p w:rsidR="00CD701A" w:rsidRPr="00BA5BE8" w:rsidRDefault="00340BD0" w:rsidP="000F6654">
      <w:pPr>
        <w:pStyle w:val="a0"/>
        <w:widowControl w:val="0"/>
        <w:numPr>
          <w:ilvl w:val="0"/>
          <w:numId w:val="0"/>
        </w:numPr>
        <w:spacing w:line="240" w:lineRule="auto"/>
        <w:rPr>
          <w:sz w:val="24"/>
          <w:szCs w:val="24"/>
        </w:rPr>
      </w:pPr>
      <w:r w:rsidRPr="006F04E2">
        <w:rPr>
          <w:sz w:val="24"/>
          <w:szCs w:val="24"/>
        </w:rPr>
        <w:tab/>
      </w:r>
      <w:r w:rsidR="00B122E9" w:rsidRPr="006F04E2">
        <w:rPr>
          <w:sz w:val="24"/>
          <w:szCs w:val="24"/>
        </w:rPr>
        <w:t>Начальная</w:t>
      </w:r>
      <w:r w:rsidR="00CD701A" w:rsidRPr="006F04E2">
        <w:rPr>
          <w:sz w:val="24"/>
          <w:szCs w:val="24"/>
        </w:rPr>
        <w:t xml:space="preserve"> (максимальн</w:t>
      </w:r>
      <w:r w:rsidR="00B122E9" w:rsidRPr="006F04E2">
        <w:rPr>
          <w:sz w:val="24"/>
          <w:szCs w:val="24"/>
        </w:rPr>
        <w:t>ая</w:t>
      </w:r>
      <w:r w:rsidR="00CD701A" w:rsidRPr="006F04E2">
        <w:rPr>
          <w:sz w:val="24"/>
          <w:szCs w:val="24"/>
        </w:rPr>
        <w:t>) цен</w:t>
      </w:r>
      <w:r w:rsidR="00B122E9" w:rsidRPr="006F04E2">
        <w:rPr>
          <w:sz w:val="24"/>
          <w:szCs w:val="24"/>
        </w:rPr>
        <w:t>а</w:t>
      </w:r>
      <w:r w:rsidR="00CD701A" w:rsidRPr="006F04E2">
        <w:rPr>
          <w:sz w:val="24"/>
          <w:szCs w:val="24"/>
        </w:rPr>
        <w:t xml:space="preserve"> предмета закупки </w:t>
      </w:r>
      <w:r w:rsidR="00B122E9" w:rsidRPr="006F04E2">
        <w:rPr>
          <w:sz w:val="24"/>
          <w:szCs w:val="24"/>
        </w:rPr>
        <w:t xml:space="preserve">составляет </w:t>
      </w:r>
      <w:r w:rsidR="003A423B">
        <w:rPr>
          <w:sz w:val="24"/>
          <w:szCs w:val="24"/>
        </w:rPr>
        <w:t>550</w:t>
      </w:r>
      <w:r w:rsidR="000C32EB" w:rsidRPr="006F04E2">
        <w:rPr>
          <w:sz w:val="24"/>
          <w:szCs w:val="24"/>
        </w:rPr>
        <w:t xml:space="preserve"> 000</w:t>
      </w:r>
      <w:r w:rsidR="00841FC5" w:rsidRPr="006F04E2">
        <w:rPr>
          <w:sz w:val="24"/>
          <w:szCs w:val="24"/>
        </w:rPr>
        <w:t xml:space="preserve"> рублей</w:t>
      </w:r>
      <w:r w:rsidR="00E50BFC" w:rsidRPr="006F04E2">
        <w:rPr>
          <w:sz w:val="24"/>
          <w:szCs w:val="24"/>
        </w:rPr>
        <w:t xml:space="preserve"> без </w:t>
      </w:r>
      <w:r w:rsidR="00E50BFC" w:rsidRPr="00BA5BE8">
        <w:rPr>
          <w:sz w:val="24"/>
          <w:szCs w:val="24"/>
        </w:rPr>
        <w:t>учета НДС</w:t>
      </w:r>
      <w:r w:rsidR="00CD701A" w:rsidRPr="00BA5BE8">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444166823"/>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444166824"/>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703B2F">
      <w:pPr>
        <w:pStyle w:val="a0"/>
        <w:widowControl w:val="0"/>
        <w:numPr>
          <w:ilvl w:val="2"/>
          <w:numId w:val="12"/>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703B2F">
      <w:pPr>
        <w:pStyle w:val="a0"/>
        <w:widowControl w:val="0"/>
        <w:numPr>
          <w:ilvl w:val="2"/>
          <w:numId w:val="12"/>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703B2F">
      <w:pPr>
        <w:pStyle w:val="a0"/>
        <w:widowControl w:val="0"/>
        <w:numPr>
          <w:ilvl w:val="2"/>
          <w:numId w:val="12"/>
        </w:numPr>
        <w:spacing w:line="240" w:lineRule="auto"/>
        <w:rPr>
          <w:sz w:val="24"/>
          <w:szCs w:val="24"/>
        </w:rPr>
      </w:pPr>
      <w:r w:rsidRPr="006D25C1">
        <w:rPr>
          <w:sz w:val="24"/>
          <w:szCs w:val="24"/>
        </w:rPr>
        <w:t xml:space="preserve">Цена договора рассчитывается путем прибавления к цене заявки суммы налога на </w:t>
      </w:r>
      <w:r w:rsidRPr="006D25C1">
        <w:rPr>
          <w:sz w:val="24"/>
          <w:szCs w:val="24"/>
        </w:rPr>
        <w:lastRenderedPageBreak/>
        <w:t>добавленную стоимость (НДС) согласно законодательству Российской Федерации.</w:t>
      </w:r>
    </w:p>
    <w:p w:rsidR="00CD701A" w:rsidRPr="006D25C1" w:rsidRDefault="00CD701A" w:rsidP="00703B2F">
      <w:pPr>
        <w:pStyle w:val="a0"/>
        <w:widowControl w:val="0"/>
        <w:numPr>
          <w:ilvl w:val="2"/>
          <w:numId w:val="12"/>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703B2F">
      <w:pPr>
        <w:pStyle w:val="20"/>
        <w:keepNext w:val="0"/>
        <w:widowControl w:val="0"/>
        <w:numPr>
          <w:ilvl w:val="1"/>
          <w:numId w:val="12"/>
        </w:numPr>
      </w:pPr>
      <w:bookmarkStart w:id="9" w:name="_Toc444166825"/>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703B2F">
      <w:pPr>
        <w:pStyle w:val="a0"/>
        <w:widowControl w:val="0"/>
        <w:numPr>
          <w:ilvl w:val="2"/>
          <w:numId w:val="12"/>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C4113B" w:rsidRDefault="00CD701A" w:rsidP="00703B2F">
      <w:pPr>
        <w:pStyle w:val="a0"/>
        <w:widowControl w:val="0"/>
        <w:numPr>
          <w:ilvl w:val="2"/>
          <w:numId w:val="12"/>
        </w:numPr>
        <w:spacing w:line="240" w:lineRule="auto"/>
        <w:ind w:left="0" w:firstLine="0"/>
        <w:rPr>
          <w:color w:val="FF0000"/>
          <w:sz w:val="24"/>
          <w:szCs w:val="24"/>
        </w:rPr>
      </w:pPr>
      <w:r w:rsidRPr="00BA5BE8">
        <w:rPr>
          <w:sz w:val="24"/>
          <w:szCs w:val="24"/>
        </w:rPr>
        <w:t xml:space="preserve">Организатор принимает заявки </w:t>
      </w:r>
      <w:r w:rsidR="00340BD0" w:rsidRPr="00BA5BE8">
        <w:rPr>
          <w:sz w:val="24"/>
          <w:szCs w:val="24"/>
        </w:rPr>
        <w:t xml:space="preserve">в период с </w:t>
      </w:r>
      <w:r w:rsidR="00980D90" w:rsidRPr="00C4113B">
        <w:rPr>
          <w:color w:val="FF0000"/>
          <w:sz w:val="24"/>
          <w:szCs w:val="24"/>
        </w:rPr>
        <w:t>2</w:t>
      </w:r>
      <w:r w:rsidR="00B304D7">
        <w:rPr>
          <w:color w:val="FF0000"/>
          <w:sz w:val="24"/>
          <w:szCs w:val="24"/>
        </w:rPr>
        <w:t>6</w:t>
      </w:r>
      <w:r w:rsidR="00785EE3" w:rsidRPr="00C4113B">
        <w:rPr>
          <w:color w:val="FF0000"/>
          <w:sz w:val="24"/>
          <w:szCs w:val="24"/>
        </w:rPr>
        <w:t xml:space="preserve"> февраля </w:t>
      </w:r>
      <w:r w:rsidR="00340BD0" w:rsidRPr="00C4113B">
        <w:rPr>
          <w:color w:val="FF0000"/>
          <w:sz w:val="24"/>
          <w:szCs w:val="24"/>
        </w:rPr>
        <w:t>по</w:t>
      </w:r>
      <w:r w:rsidR="00785EE3" w:rsidRPr="00C4113B">
        <w:rPr>
          <w:color w:val="FF0000"/>
          <w:sz w:val="24"/>
          <w:szCs w:val="24"/>
        </w:rPr>
        <w:t xml:space="preserve"> </w:t>
      </w:r>
      <w:r w:rsidR="00735C2A">
        <w:rPr>
          <w:color w:val="FF0000"/>
          <w:sz w:val="24"/>
          <w:szCs w:val="24"/>
        </w:rPr>
        <w:t>09</w:t>
      </w:r>
      <w:r w:rsidR="00785EE3" w:rsidRPr="00C4113B">
        <w:rPr>
          <w:color w:val="FF0000"/>
          <w:sz w:val="24"/>
          <w:szCs w:val="24"/>
        </w:rPr>
        <w:t xml:space="preserve"> марта 201</w:t>
      </w:r>
      <w:r w:rsidR="00980D90" w:rsidRPr="00C4113B">
        <w:rPr>
          <w:color w:val="FF0000"/>
          <w:sz w:val="24"/>
          <w:szCs w:val="24"/>
        </w:rPr>
        <w:t>6</w:t>
      </w:r>
      <w:r w:rsidR="00785EE3" w:rsidRPr="00C4113B">
        <w:rPr>
          <w:color w:val="FF0000"/>
          <w:sz w:val="24"/>
          <w:szCs w:val="24"/>
        </w:rPr>
        <w:t xml:space="preserve"> года</w:t>
      </w:r>
      <w:r w:rsidRPr="00C4113B">
        <w:rPr>
          <w:color w:val="FF0000"/>
          <w:sz w:val="24"/>
          <w:szCs w:val="24"/>
        </w:rPr>
        <w:t>.</w:t>
      </w:r>
    </w:p>
    <w:p w:rsidR="00CD701A" w:rsidRDefault="008C5FA5" w:rsidP="00703B2F">
      <w:pPr>
        <w:pStyle w:val="a0"/>
        <w:widowControl w:val="0"/>
        <w:numPr>
          <w:ilvl w:val="2"/>
          <w:numId w:val="12"/>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703B2F">
      <w:pPr>
        <w:pStyle w:val="a0"/>
        <w:widowControl w:val="0"/>
        <w:numPr>
          <w:ilvl w:val="2"/>
          <w:numId w:val="12"/>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703B2F">
      <w:pPr>
        <w:pStyle w:val="a0"/>
        <w:widowControl w:val="0"/>
        <w:numPr>
          <w:ilvl w:val="2"/>
          <w:numId w:val="12"/>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703B2F">
      <w:pPr>
        <w:pStyle w:val="a0"/>
        <w:widowControl w:val="0"/>
        <w:numPr>
          <w:ilvl w:val="2"/>
          <w:numId w:val="12"/>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703B2F">
      <w:pPr>
        <w:pStyle w:val="a0"/>
        <w:widowControl w:val="0"/>
        <w:numPr>
          <w:ilvl w:val="2"/>
          <w:numId w:val="12"/>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703B2F">
      <w:pPr>
        <w:pStyle w:val="a2"/>
        <w:widowControl w:val="0"/>
        <w:numPr>
          <w:ilvl w:val="0"/>
          <w:numId w:val="10"/>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703B2F">
      <w:pPr>
        <w:pStyle w:val="a2"/>
        <w:widowControl w:val="0"/>
        <w:numPr>
          <w:ilvl w:val="0"/>
          <w:numId w:val="10"/>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703B2F">
      <w:pPr>
        <w:pStyle w:val="a2"/>
        <w:widowControl w:val="0"/>
        <w:numPr>
          <w:ilvl w:val="0"/>
          <w:numId w:val="10"/>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703B2F">
      <w:pPr>
        <w:pStyle w:val="a0"/>
        <w:widowControl w:val="0"/>
        <w:numPr>
          <w:ilvl w:val="2"/>
          <w:numId w:val="12"/>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444166826"/>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703B2F">
      <w:pPr>
        <w:pStyle w:val="a7"/>
        <w:widowControl w:val="0"/>
        <w:numPr>
          <w:ilvl w:val="2"/>
          <w:numId w:val="13"/>
        </w:numPr>
        <w:jc w:val="both"/>
      </w:pPr>
      <w:r w:rsidRPr="007931DC">
        <w:t>К участникам закупки предъявляются следующие обязательные требования:</w:t>
      </w:r>
    </w:p>
    <w:p w:rsidR="005F22DA" w:rsidRDefault="005F22DA" w:rsidP="00703B2F">
      <w:pPr>
        <w:pStyle w:val="a7"/>
        <w:widowControl w:val="0"/>
        <w:numPr>
          <w:ilvl w:val="3"/>
          <w:numId w:val="13"/>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703B2F">
      <w:pPr>
        <w:pStyle w:val="a7"/>
        <w:widowControl w:val="0"/>
        <w:numPr>
          <w:ilvl w:val="3"/>
          <w:numId w:val="13"/>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703B2F">
      <w:pPr>
        <w:pStyle w:val="a7"/>
        <w:widowControl w:val="0"/>
        <w:numPr>
          <w:ilvl w:val="3"/>
          <w:numId w:val="13"/>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703B2F">
      <w:pPr>
        <w:pStyle w:val="a7"/>
        <w:widowControl w:val="0"/>
        <w:numPr>
          <w:ilvl w:val="3"/>
          <w:numId w:val="13"/>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703B2F">
      <w:pPr>
        <w:pStyle w:val="a7"/>
        <w:widowControl w:val="0"/>
        <w:numPr>
          <w:ilvl w:val="3"/>
          <w:numId w:val="13"/>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703B2F">
      <w:pPr>
        <w:pStyle w:val="a7"/>
        <w:widowControl w:val="0"/>
        <w:numPr>
          <w:ilvl w:val="3"/>
          <w:numId w:val="13"/>
        </w:numPr>
        <w:jc w:val="both"/>
      </w:pPr>
      <w:r w:rsidRPr="00523D9B">
        <w:lastRenderedPageBreak/>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703B2F">
      <w:pPr>
        <w:pStyle w:val="a7"/>
        <w:widowControl w:val="0"/>
        <w:numPr>
          <w:ilvl w:val="2"/>
          <w:numId w:val="13"/>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703B2F">
      <w:pPr>
        <w:pStyle w:val="a7"/>
        <w:widowControl w:val="0"/>
        <w:numPr>
          <w:ilvl w:val="2"/>
          <w:numId w:val="13"/>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444166827"/>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w:t>
      </w:r>
      <w:r w:rsidR="00B34A10" w:rsidRPr="006F04E2">
        <w:t xml:space="preserve">за </w:t>
      </w:r>
      <w:r w:rsidR="006F04E2" w:rsidRPr="006F04E2">
        <w:t>5</w:t>
      </w:r>
      <w:r w:rsidR="0001583F" w:rsidRPr="006F04E2">
        <w:t xml:space="preserve"> </w:t>
      </w:r>
      <w:r w:rsidR="006F04E2" w:rsidRPr="006F04E2">
        <w:t>дней</w:t>
      </w:r>
      <w:r w:rsidR="00B34A10" w:rsidRPr="006F04E2">
        <w:t xml:space="preserve"> </w:t>
      </w:r>
      <w:r w:rsidR="00B34A10">
        <w:t xml:space="preserve">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 xml:space="preserve">не позднее, чем за </w:t>
      </w:r>
      <w:r w:rsidR="006F04E2">
        <w:t>5</w:t>
      </w:r>
      <w:r w:rsidR="0001583F">
        <w:t xml:space="preserve"> дня</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444166828"/>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735C2A">
        <w:rPr>
          <w:sz w:val="24"/>
          <w:szCs w:val="24"/>
        </w:rPr>
        <w:t>10</w:t>
      </w:r>
      <w:bookmarkStart w:id="13" w:name="_GoBack"/>
      <w:bookmarkEnd w:id="13"/>
      <w:r w:rsidR="00866720" w:rsidRPr="003A423B">
        <w:rPr>
          <w:sz w:val="24"/>
          <w:szCs w:val="24"/>
        </w:rPr>
        <w:t>.0</w:t>
      </w:r>
      <w:r w:rsidR="003A423B" w:rsidRPr="003A423B">
        <w:rPr>
          <w:sz w:val="24"/>
          <w:szCs w:val="24"/>
        </w:rPr>
        <w:t>3</w:t>
      </w:r>
      <w:r w:rsidR="00B34A10" w:rsidRPr="003A423B">
        <w:rPr>
          <w:sz w:val="24"/>
          <w:szCs w:val="24"/>
        </w:rPr>
        <w:t>.201</w:t>
      </w:r>
      <w:r w:rsidR="00EC42B6" w:rsidRPr="003A423B">
        <w:rPr>
          <w:sz w:val="24"/>
          <w:szCs w:val="24"/>
        </w:rPr>
        <w:t>6</w:t>
      </w:r>
      <w:r w:rsidR="00B34A10" w:rsidRPr="003A423B">
        <w:rPr>
          <w:sz w:val="24"/>
          <w:szCs w:val="24"/>
        </w:rPr>
        <w:t>г.</w:t>
      </w:r>
      <w:r w:rsidR="00E3439B" w:rsidRPr="003A423B">
        <w:rPr>
          <w:sz w:val="24"/>
          <w:szCs w:val="24"/>
        </w:rPr>
        <w:t xml:space="preserve"> </w:t>
      </w:r>
      <w:r w:rsidR="00E3439B" w:rsidRPr="007A1D50">
        <w:rPr>
          <w:sz w:val="24"/>
          <w:szCs w:val="24"/>
        </w:rPr>
        <w:t xml:space="preserve">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444166829"/>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jc w:val="center"/>
              <w:rPr>
                <w:sz w:val="24"/>
                <w:szCs w:val="24"/>
              </w:rPr>
            </w:pPr>
            <w:r w:rsidRPr="00944EB0">
              <w:rPr>
                <w:sz w:val="24"/>
                <w:szCs w:val="24"/>
              </w:rPr>
              <w:t>1.</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Цена договора</w:t>
            </w:r>
          </w:p>
        </w:tc>
        <w:tc>
          <w:tcPr>
            <w:tcW w:w="1843" w:type="dxa"/>
            <w:tcBorders>
              <w:left w:val="single" w:sz="4" w:space="0" w:color="auto"/>
              <w:right w:val="single" w:sz="4" w:space="0" w:color="auto"/>
            </w:tcBorders>
          </w:tcPr>
          <w:p w:rsidR="009500EA" w:rsidRPr="00EC42B6" w:rsidRDefault="003A423B" w:rsidP="000F6654">
            <w:pPr>
              <w:pStyle w:val="a0"/>
              <w:widowControl w:val="0"/>
              <w:numPr>
                <w:ilvl w:val="0"/>
                <w:numId w:val="0"/>
              </w:numPr>
              <w:spacing w:line="240" w:lineRule="auto"/>
              <w:jc w:val="center"/>
              <w:rPr>
                <w:sz w:val="24"/>
                <w:szCs w:val="24"/>
              </w:rPr>
            </w:pPr>
            <w:r>
              <w:rPr>
                <w:sz w:val="24"/>
                <w:szCs w:val="24"/>
              </w:rPr>
              <w:t>6</w:t>
            </w:r>
            <w:r w:rsidR="009500EA" w:rsidRPr="00EC42B6">
              <w:rPr>
                <w:sz w:val="24"/>
                <w:szCs w:val="24"/>
              </w:rPr>
              <w:t>0%</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4C3D20" w:rsidP="000F6654">
            <w:pPr>
              <w:pStyle w:val="a0"/>
              <w:widowControl w:val="0"/>
              <w:numPr>
                <w:ilvl w:val="0"/>
                <w:numId w:val="0"/>
              </w:numPr>
              <w:spacing w:line="240" w:lineRule="auto"/>
              <w:jc w:val="center"/>
              <w:rPr>
                <w:sz w:val="24"/>
                <w:szCs w:val="24"/>
              </w:rPr>
            </w:pPr>
            <w:r>
              <w:rPr>
                <w:sz w:val="24"/>
                <w:szCs w:val="24"/>
              </w:rPr>
              <w:t>2</w:t>
            </w:r>
            <w:r w:rsidR="009500EA" w:rsidRPr="00944EB0">
              <w:rPr>
                <w:sz w:val="24"/>
                <w:szCs w:val="24"/>
              </w:rPr>
              <w:t>.</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EC42B6" w:rsidRDefault="003A423B" w:rsidP="000F6654">
            <w:pPr>
              <w:pStyle w:val="a0"/>
              <w:widowControl w:val="0"/>
              <w:numPr>
                <w:ilvl w:val="0"/>
                <w:numId w:val="0"/>
              </w:numPr>
              <w:spacing w:line="240" w:lineRule="auto"/>
              <w:jc w:val="center"/>
              <w:rPr>
                <w:sz w:val="24"/>
                <w:szCs w:val="24"/>
              </w:rPr>
            </w:pPr>
            <w:r>
              <w:rPr>
                <w:sz w:val="24"/>
                <w:szCs w:val="24"/>
              </w:rPr>
              <w:t>4</w:t>
            </w:r>
            <w:r w:rsidR="009500EA" w:rsidRPr="00EC42B6">
              <w:rPr>
                <w:sz w:val="24"/>
                <w:szCs w:val="24"/>
              </w:rPr>
              <w:t>0%</w:t>
            </w:r>
          </w:p>
        </w:tc>
      </w:tr>
    </w:tbl>
    <w:p w:rsidR="004007E7" w:rsidRDefault="004007E7" w:rsidP="000F6654">
      <w:pPr>
        <w:pStyle w:val="a7"/>
        <w:widowControl w:val="0"/>
        <w:ind w:left="0"/>
        <w:jc w:val="both"/>
      </w:pPr>
    </w:p>
    <w:p w:rsidR="004007E7" w:rsidRDefault="00523781" w:rsidP="00703B2F">
      <w:pPr>
        <w:pStyle w:val="20"/>
        <w:keepNext w:val="0"/>
        <w:widowControl w:val="0"/>
        <w:numPr>
          <w:ilvl w:val="1"/>
          <w:numId w:val="15"/>
        </w:numPr>
      </w:pPr>
      <w:r>
        <w:t xml:space="preserve"> </w:t>
      </w:r>
      <w:bookmarkStart w:id="15" w:name="_Toc444166830"/>
      <w:r w:rsidR="00453FEB">
        <w:t>П</w:t>
      </w:r>
      <w:r w:rsidR="004007E7" w:rsidRPr="00151477">
        <w:t>орядок оценки и сопоставления заявок на участие в закупке</w:t>
      </w:r>
      <w:bookmarkEnd w:id="15"/>
    </w:p>
    <w:p w:rsidR="00453FEB" w:rsidRPr="00AC3807" w:rsidRDefault="00453FEB" w:rsidP="00703B2F">
      <w:pPr>
        <w:pStyle w:val="a0"/>
        <w:widowControl w:val="0"/>
        <w:numPr>
          <w:ilvl w:val="2"/>
          <w:numId w:val="15"/>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703B2F">
      <w:pPr>
        <w:pStyle w:val="a0"/>
        <w:widowControl w:val="0"/>
        <w:numPr>
          <w:ilvl w:val="2"/>
          <w:numId w:val="15"/>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703B2F">
      <w:pPr>
        <w:pStyle w:val="a0"/>
        <w:numPr>
          <w:ilvl w:val="2"/>
          <w:numId w:val="15"/>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703B2F">
      <w:pPr>
        <w:pStyle w:val="a2"/>
        <w:numPr>
          <w:ilvl w:val="3"/>
          <w:numId w:val="15"/>
        </w:numPr>
        <w:tabs>
          <w:tab w:val="left" w:pos="993"/>
        </w:tabs>
        <w:spacing w:line="240" w:lineRule="auto"/>
        <w:ind w:left="993" w:hanging="993"/>
        <w:rPr>
          <w:sz w:val="24"/>
          <w:szCs w:val="24"/>
        </w:rPr>
      </w:pPr>
      <w:r>
        <w:rPr>
          <w:sz w:val="24"/>
          <w:szCs w:val="24"/>
        </w:rPr>
        <w:lastRenderedPageBreak/>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703B2F">
      <w:pPr>
        <w:pStyle w:val="a2"/>
        <w:numPr>
          <w:ilvl w:val="3"/>
          <w:numId w:val="15"/>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4B2A23">
        <w:rPr>
          <w:sz w:val="24"/>
          <w:szCs w:val="24"/>
        </w:rPr>
        <w:t>4</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703B2F">
      <w:pPr>
        <w:pStyle w:val="a2"/>
        <w:numPr>
          <w:ilvl w:val="3"/>
          <w:numId w:val="15"/>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703B2F">
      <w:pPr>
        <w:pStyle w:val="a2"/>
        <w:numPr>
          <w:ilvl w:val="3"/>
          <w:numId w:val="15"/>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703B2F">
      <w:pPr>
        <w:pStyle w:val="a2"/>
        <w:numPr>
          <w:ilvl w:val="3"/>
          <w:numId w:val="15"/>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703B2F">
      <w:pPr>
        <w:pStyle w:val="a2"/>
        <w:numPr>
          <w:ilvl w:val="3"/>
          <w:numId w:val="15"/>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703B2F">
      <w:pPr>
        <w:pStyle w:val="a2"/>
        <w:numPr>
          <w:ilvl w:val="3"/>
          <w:numId w:val="15"/>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703B2F">
      <w:pPr>
        <w:pStyle w:val="a7"/>
        <w:widowControl w:val="0"/>
        <w:numPr>
          <w:ilvl w:val="2"/>
          <w:numId w:val="15"/>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703B2F">
      <w:pPr>
        <w:pStyle w:val="a7"/>
        <w:widowControl w:val="0"/>
        <w:numPr>
          <w:ilvl w:val="2"/>
          <w:numId w:val="15"/>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703B2F">
      <w:pPr>
        <w:pStyle w:val="a7"/>
        <w:widowControl w:val="0"/>
        <w:numPr>
          <w:ilvl w:val="2"/>
          <w:numId w:val="15"/>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703B2F">
      <w:pPr>
        <w:pStyle w:val="a7"/>
        <w:widowControl w:val="0"/>
        <w:numPr>
          <w:ilvl w:val="2"/>
          <w:numId w:val="15"/>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703B2F">
      <w:pPr>
        <w:pStyle w:val="a7"/>
        <w:widowControl w:val="0"/>
        <w:numPr>
          <w:ilvl w:val="2"/>
          <w:numId w:val="15"/>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517923661"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703B2F">
      <w:pPr>
        <w:pStyle w:val="a7"/>
        <w:widowControl w:val="0"/>
        <w:numPr>
          <w:ilvl w:val="2"/>
          <w:numId w:val="15"/>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B8377B" w:rsidRDefault="009500EA" w:rsidP="00703B2F">
      <w:pPr>
        <w:pStyle w:val="a7"/>
        <w:widowControl w:val="0"/>
        <w:numPr>
          <w:ilvl w:val="2"/>
          <w:numId w:val="15"/>
        </w:numPr>
        <w:autoSpaceDE w:val="0"/>
        <w:autoSpaceDN w:val="0"/>
        <w:adjustRightInd w:val="0"/>
        <w:jc w:val="both"/>
      </w:pPr>
      <w:r w:rsidRPr="00B8377B">
        <w:lastRenderedPageBreak/>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082F64" w:rsidP="000F6654">
      <w:pPr>
        <w:widowControl w:val="0"/>
        <w:autoSpaceDE w:val="0"/>
        <w:autoSpaceDN w:val="0"/>
        <w:adjustRightInd w:val="0"/>
        <w:jc w:val="both"/>
        <w:rPr>
          <w:sz w:val="24"/>
          <w:szCs w:val="24"/>
        </w:rPr>
      </w:pPr>
      <w:r>
        <w:rPr>
          <w:noProof/>
          <w:sz w:val="24"/>
          <w:szCs w:val="24"/>
        </w:rPr>
        <mc:AlternateContent>
          <mc:Choice Requires="wpc">
            <w:drawing>
              <wp:inline distT="0" distB="0" distL="0" distR="0">
                <wp:extent cx="1990725" cy="660400"/>
                <wp:effectExtent l="0" t="0" r="0" b="0"/>
                <wp:docPr id="1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342900" y="142875"/>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
                        <wps:cNvSpPr>
                          <a:spLocks noChangeArrowheads="1"/>
                        </wps:cNvSpPr>
                        <wps:spPr bwMode="auto">
                          <a:xfrm>
                            <a:off x="257175" y="228600"/>
                            <a:ext cx="133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Pr="00F54633" w:rsidRDefault="00E07AC5" w:rsidP="009500EA">
                              <w:r>
                                <w:rPr>
                                  <w:i/>
                                  <w:iCs/>
                                  <w:color w:val="000000"/>
                                  <w:lang w:val="en-US"/>
                                </w:rPr>
                                <w:t>R</w:t>
                              </w:r>
                              <w:r>
                                <w:rPr>
                                  <w:i/>
                                  <w:iCs/>
                                  <w:color w:val="000000"/>
                                </w:rPr>
                                <w:t>с</w:t>
                              </w:r>
                            </w:p>
                          </w:txbxContent>
                        </wps:txbx>
                        <wps:bodyPr rot="0" vert="horz" wrap="none" lIns="0" tIns="0" rIns="0" bIns="0" anchor="t" anchorCtr="0" upright="1">
                          <a:spAutoFit/>
                        </wps:bodyPr>
                      </wps:wsp>
                      <wps:wsp>
                        <wps:cNvPr id="4" name="Rectangle 6"/>
                        <wps:cNvSpPr>
                          <a:spLocks noChangeArrowheads="1"/>
                        </wps:cNvSpPr>
                        <wps:spPr bwMode="auto">
                          <a:xfrm>
                            <a:off x="390525" y="3048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Default="00E07AC5" w:rsidP="009500EA">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5" name="Rectangle 7"/>
                        <wps:cNvSpPr>
                          <a:spLocks noChangeArrowheads="1"/>
                        </wps:cNvSpPr>
                        <wps:spPr bwMode="auto">
                          <a:xfrm>
                            <a:off x="438150" y="22860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Default="00E07AC5" w:rsidP="009500EA">
                              <w:r>
                                <w:rPr>
                                  <w:color w:val="000000"/>
                                  <w:lang w:val="en-US"/>
                                </w:rPr>
                                <w:t>=</w:t>
                              </w:r>
                            </w:p>
                          </w:txbxContent>
                        </wps:txbx>
                        <wps:bodyPr rot="0" vert="horz" wrap="none" lIns="0" tIns="0" rIns="0" bIns="0" anchor="t" anchorCtr="0" upright="1">
                          <a:spAutoFit/>
                        </wps:bodyPr>
                      </wps:wsp>
                      <wps:wsp>
                        <wps:cNvPr id="6" name="Rectangle 8"/>
                        <wps:cNvSpPr>
                          <a:spLocks noChangeArrowheads="1"/>
                        </wps:cNvSpPr>
                        <wps:spPr bwMode="auto">
                          <a:xfrm>
                            <a:off x="685800" y="142875"/>
                            <a:ext cx="120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Pr="00B07A87" w:rsidRDefault="00E07AC5" w:rsidP="009500EA">
                              <w:pPr>
                                <w:rPr>
                                  <w:i/>
                                  <w:lang w:val="en-US"/>
                                </w:rPr>
                              </w:pPr>
                              <w:r w:rsidRPr="00B07A87">
                                <w:rPr>
                                  <w:i/>
                                </w:rPr>
                                <w:t>С</w:t>
                              </w:r>
                              <w:proofErr w:type="gramStart"/>
                              <w:r w:rsidRPr="00B07A87">
                                <w:rPr>
                                  <w:i/>
                                  <w:lang w:val="en-US"/>
                                </w:rPr>
                                <w:t>i</w:t>
                              </w:r>
                              <w:proofErr w:type="gramEnd"/>
                            </w:p>
                          </w:txbxContent>
                        </wps:txbx>
                        <wps:bodyPr rot="0" vert="horz" wrap="none" lIns="0" tIns="0" rIns="0" bIns="0" anchor="t" anchorCtr="0" upright="1">
                          <a:spAutoFit/>
                        </wps:bodyPr>
                      </wps:wsp>
                      <wps:wsp>
                        <wps:cNvPr id="7" name="Rectangle 9"/>
                        <wps:cNvSpPr>
                          <a:spLocks noChangeArrowheads="1"/>
                        </wps:cNvSpPr>
                        <wps:spPr bwMode="auto">
                          <a:xfrm>
                            <a:off x="952500" y="12382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Default="00E07AC5" w:rsidP="009500EA">
                              <w:r>
                                <w:rPr>
                                  <w:color w:val="000000"/>
                                  <w:lang w:val="en-US"/>
                                </w:rPr>
                                <w:t>-</w:t>
                              </w:r>
                            </w:p>
                          </w:txbxContent>
                        </wps:txbx>
                        <wps:bodyPr rot="0" vert="horz" wrap="none" lIns="0" tIns="0" rIns="0" bIns="0" anchor="t" anchorCtr="0" upright="1">
                          <a:spAutoFit/>
                        </wps:bodyPr>
                      </wps:wsp>
                      <wps:wsp>
                        <wps:cNvPr id="8" name="Rectangle 10"/>
                        <wps:cNvSpPr>
                          <a:spLocks noChangeArrowheads="1"/>
                        </wps:cNvSpPr>
                        <wps:spPr bwMode="auto">
                          <a:xfrm>
                            <a:off x="1152525" y="8572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Pr="00B07A87" w:rsidRDefault="00E07AC5" w:rsidP="009500EA"/>
                          </w:txbxContent>
                        </wps:txbx>
                        <wps:bodyPr rot="0" vert="horz" wrap="none" lIns="0" tIns="0" rIns="0" bIns="0" anchor="t" anchorCtr="0" upright="1">
                          <a:spAutoFit/>
                        </wps:bodyPr>
                      </wps:wsp>
                      <wps:wsp>
                        <wps:cNvPr id="9" name="Rectangle 11"/>
                        <wps:cNvSpPr>
                          <a:spLocks noChangeArrowheads="1"/>
                        </wps:cNvSpPr>
                        <wps:spPr bwMode="auto">
                          <a:xfrm>
                            <a:off x="1028700" y="142875"/>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Pr="00F54633" w:rsidRDefault="00E07AC5" w:rsidP="009500EA">
                              <w:pPr>
                                <w:rPr>
                                  <w:lang w:val="en-US"/>
                                </w:rPr>
                              </w:pPr>
                              <w:proofErr w:type="spellStart"/>
                              <w:r>
                                <w:rPr>
                                  <w:i/>
                                  <w:iCs/>
                                  <w:color w:val="000000"/>
                                  <w:lang w:val="en-US"/>
                                </w:rPr>
                                <w:t>Cmin</w:t>
                              </w:r>
                              <w:proofErr w:type="spellEnd"/>
                            </w:p>
                          </w:txbxContent>
                        </wps:txbx>
                        <wps:bodyPr rot="0" vert="horz" wrap="none" lIns="0" tIns="0" rIns="0" bIns="0" anchor="t" anchorCtr="0" upright="1">
                          <a:spAutoFit/>
                        </wps:bodyPr>
                      </wps:wsp>
                      <wps:wsp>
                        <wps:cNvPr id="10" name="Rectangle 12"/>
                        <wps:cNvSpPr>
                          <a:spLocks noChangeArrowheads="1"/>
                        </wps:cNvSpPr>
                        <wps:spPr bwMode="auto">
                          <a:xfrm>
                            <a:off x="676275" y="34290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Default="00E07AC5" w:rsidP="009500EA"/>
                          </w:txbxContent>
                        </wps:txbx>
                        <wps:bodyPr rot="0" vert="horz" wrap="none" lIns="0" tIns="0" rIns="0" bIns="0" anchor="t" anchorCtr="0" upright="1">
                          <a:spAutoFit/>
                        </wps:bodyPr>
                      </wps:wsp>
                      <wps:wsp>
                        <wps:cNvPr id="11" name="Rectangle 13"/>
                        <wps:cNvSpPr>
                          <a:spLocks noChangeArrowheads="1"/>
                        </wps:cNvSpPr>
                        <wps:spPr bwMode="auto">
                          <a:xfrm>
                            <a:off x="885825" y="381000"/>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Pr="00B07A87" w:rsidRDefault="00E07AC5" w:rsidP="009500EA">
                              <w:pPr>
                                <w:rPr>
                                  <w:i/>
                                </w:rPr>
                              </w:pPr>
                              <w:proofErr w:type="spellStart"/>
                              <w:r w:rsidRPr="00B07A87">
                                <w:rPr>
                                  <w:i/>
                                  <w:color w:val="000000"/>
                                  <w:lang w:val="en-US"/>
                                </w:rPr>
                                <w:t>Cmin</w:t>
                              </w:r>
                              <w:proofErr w:type="spellEnd"/>
                            </w:p>
                          </w:txbxContent>
                        </wps:txbx>
                        <wps:bodyPr rot="0" vert="horz" wrap="none" lIns="0" tIns="0" rIns="0" bIns="0" anchor="t" anchorCtr="0" upright="1">
                          <a:spAutoFit/>
                        </wps:bodyPr>
                      </wps:wsp>
                      <wps:wsp>
                        <wps:cNvPr id="12" name="Rectangle 14"/>
                        <wps:cNvSpPr>
                          <a:spLocks noChangeArrowheads="1"/>
                        </wps:cNvSpPr>
                        <wps:spPr bwMode="auto">
                          <a:xfrm>
                            <a:off x="685800" y="371475"/>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1371600" y="257175"/>
                            <a:ext cx="95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Pr="003E44E9" w:rsidRDefault="00E07AC5" w:rsidP="009500EA">
                              <w:r>
                                <w:rPr>
                                  <w:color w:val="000000"/>
                                </w:rPr>
                                <w:t xml:space="preserve"> х</w:t>
                              </w:r>
                            </w:p>
                          </w:txbxContent>
                        </wps:txbx>
                        <wps:bodyPr rot="0" vert="horz" wrap="none" lIns="0" tIns="0" rIns="0" bIns="0" anchor="t" anchorCtr="0" upright="1">
                          <a:spAutoFit/>
                        </wps:bodyPr>
                      </wps:wsp>
                      <wps:wsp>
                        <wps:cNvPr id="14" name="Rectangle 16"/>
                        <wps:cNvSpPr>
                          <a:spLocks noChangeArrowheads="1"/>
                        </wps:cNvSpPr>
                        <wps:spPr bwMode="auto">
                          <a:xfrm>
                            <a:off x="1485900" y="25717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Default="00E07AC5" w:rsidP="009500EA">
                              <w:r>
                                <w:rPr>
                                  <w:color w:val="000000"/>
                                  <w:lang w:val="en-US"/>
                                </w:rPr>
                                <w:t>100</w:t>
                              </w:r>
                            </w:p>
                          </w:txbxContent>
                        </wps:txbx>
                        <wps:bodyPr rot="0" vert="horz" wrap="square" lIns="0" tIns="0" rIns="0" bIns="0" anchor="t" anchorCtr="0" upright="1">
                          <a:noAutofit/>
                        </wps:bodyPr>
                      </wps:wsp>
                    </wpc:wpc>
                  </a:graphicData>
                </a:graphic>
              </wp:inline>
            </w:drawing>
          </mc:Choice>
          <mc:Fallback>
            <w:pict>
              <v:group id="Полотно 2" o:spid="_x0000_s1026" editas="canvas" style="width:156.75pt;height:52pt;mso-position-horizontal-relative:char;mso-position-vertical-relative:line" coordsize="19907,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">
                <v:shape id="_x0000_s1027" type="#_x0000_t75" style="position:absolute;width:19907;height:6604;visibility:visible;mso-wrap-style:square">
                  <v:fill o:detectmouseclick="t"/>
                  <v:path o:connecttype="none"/>
                </v:shape>
                <v:rect id="Rectangle 4" o:spid="_x0000_s1028" style="position:absolute;left:3429;top:1428;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5" o:spid="_x0000_s1029" style="position:absolute;left:2571;top:2286;width:13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07AC5" w:rsidRPr="00F54633" w:rsidRDefault="00E07AC5" w:rsidP="009500EA">
                        <w:r>
                          <w:rPr>
                            <w:i/>
                            <w:iCs/>
                            <w:color w:val="000000"/>
                            <w:lang w:val="en-US"/>
                          </w:rPr>
                          <w:t>R</w:t>
                        </w:r>
                        <w:r>
                          <w:rPr>
                            <w:i/>
                            <w:iCs/>
                            <w:color w:val="000000"/>
                          </w:rPr>
                          <w:t>с</w:t>
                        </w:r>
                      </w:p>
                    </w:txbxContent>
                  </v:textbox>
                </v:rect>
                <v:rect id="Rectangle 6" o:spid="_x0000_s1030" style="position:absolute;left:3905;top:304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07AC5" w:rsidRDefault="00E07AC5" w:rsidP="009500EA">
                        <w:proofErr w:type="gramStart"/>
                        <w:r>
                          <w:rPr>
                            <w:i/>
                            <w:iCs/>
                            <w:color w:val="000000"/>
                            <w:sz w:val="16"/>
                            <w:szCs w:val="16"/>
                            <w:lang w:val="en-US"/>
                          </w:rPr>
                          <w:t>i</w:t>
                        </w:r>
                        <w:proofErr w:type="gramEnd"/>
                      </w:p>
                    </w:txbxContent>
                  </v:textbox>
                </v:rect>
                <v:rect id="Rectangle 7" o:spid="_x0000_s1031" style="position:absolute;left:4381;top:2286;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07AC5" w:rsidRDefault="00E07AC5" w:rsidP="009500EA">
                        <w:r>
                          <w:rPr>
                            <w:color w:val="000000"/>
                            <w:lang w:val="en-US"/>
                          </w:rPr>
                          <w:t>=</w:t>
                        </w:r>
                      </w:p>
                    </w:txbxContent>
                  </v:textbox>
                </v:rect>
                <v:rect id="Rectangle 8" o:spid="_x0000_s1032" style="position:absolute;left:6858;top:1428;width:120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07AC5" w:rsidRPr="00B07A87" w:rsidRDefault="00E07AC5" w:rsidP="009500EA">
                        <w:pPr>
                          <w:rPr>
                            <w:i/>
                            <w:lang w:val="en-US"/>
                          </w:rPr>
                        </w:pPr>
                        <w:r w:rsidRPr="00B07A87">
                          <w:rPr>
                            <w:i/>
                          </w:rPr>
                          <w:t>С</w:t>
                        </w:r>
                        <w:proofErr w:type="gramStart"/>
                        <w:r w:rsidRPr="00B07A87">
                          <w:rPr>
                            <w:i/>
                            <w:lang w:val="en-US"/>
                          </w:rPr>
                          <w:t>i</w:t>
                        </w:r>
                        <w:proofErr w:type="gramEnd"/>
                      </w:p>
                    </w:txbxContent>
                  </v:textbox>
                </v:rect>
                <v:rect id="Rectangle 9" o:spid="_x0000_s1033" style="position:absolute;left:9525;top:123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07AC5" w:rsidRDefault="00E07AC5" w:rsidP="009500EA">
                        <w:r>
                          <w:rPr>
                            <w:color w:val="000000"/>
                            <w:lang w:val="en-US"/>
                          </w:rPr>
                          <w:t>-</w:t>
                        </w:r>
                      </w:p>
                    </w:txbxContent>
                  </v:textbox>
                </v:rect>
                <v:rect id="Rectangle 10" o:spid="_x0000_s1034" style="position:absolute;left:11525;top:857;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07AC5" w:rsidRPr="00B07A87" w:rsidRDefault="00E07AC5" w:rsidP="009500EA"/>
                    </w:txbxContent>
                  </v:textbox>
                </v:rect>
                <v:rect id="Rectangle 11" o:spid="_x0000_s1035" style="position:absolute;left:10287;top:1428;width:27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07AC5" w:rsidRPr="00F54633" w:rsidRDefault="00E07AC5" w:rsidP="009500EA">
                        <w:pPr>
                          <w:rPr>
                            <w:lang w:val="en-US"/>
                          </w:rPr>
                        </w:pPr>
                        <w:proofErr w:type="spellStart"/>
                        <w:r>
                          <w:rPr>
                            <w:i/>
                            <w:iCs/>
                            <w:color w:val="000000"/>
                            <w:lang w:val="en-US"/>
                          </w:rPr>
                          <w:t>Cmin</w:t>
                        </w:r>
                        <w:proofErr w:type="spellEnd"/>
                      </w:p>
                    </w:txbxContent>
                  </v:textbox>
                </v:rect>
                <v:rect id="Rectangle 12" o:spid="_x0000_s1036" style="position:absolute;left:6762;top:3429;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07AC5" w:rsidRDefault="00E07AC5" w:rsidP="009500EA"/>
                    </w:txbxContent>
                  </v:textbox>
                </v:rect>
                <v:rect id="Rectangle 13" o:spid="_x0000_s1037" style="position:absolute;left:8858;top:3810;width:27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07AC5" w:rsidRPr="00B07A87" w:rsidRDefault="00E07AC5" w:rsidP="009500EA">
                        <w:pPr>
                          <w:rPr>
                            <w:i/>
                          </w:rPr>
                        </w:pPr>
                        <w:proofErr w:type="spellStart"/>
                        <w:r w:rsidRPr="00B07A87">
                          <w:rPr>
                            <w:i/>
                            <w:color w:val="000000"/>
                            <w:lang w:val="en-US"/>
                          </w:rPr>
                          <w:t>Cmin</w:t>
                        </w:r>
                        <w:proofErr w:type="spellEnd"/>
                      </w:p>
                    </w:txbxContent>
                  </v:textbox>
                </v:rect>
                <v:rect id="Rectangle 14" o:spid="_x0000_s1038" style="position:absolute;left:6858;top:3714;width:69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ZV70A&#10;AADbAAAADwAAAGRycy9kb3ducmV2LnhtbERPSwrCMBDdC94hjOBGNLULkWoUFQRxI1YPMDRjW2wm&#10;pYm2enojCO7m8b6zXHemEk9qXGlZwXQSgSDOrC45V3C97MdzEM4ja6wsk4IXOViv+r0lJtq2fKZn&#10;6nMRQtglqKDwvk6kdFlBBt3E1sSBu9nGoA+wyaVusA3hppJxFM2kwZJDQ4E17QrK7unDKNi2bXk7&#10;vVMeHfNtd4xxf0FfKTUcdJsFCE+d/4t/7oMO82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JEZV70AAADbAAAADwAAAAAAAAAAAAAAAACYAgAAZHJzL2Rvd25yZXYu&#10;eG1sUEsFBgAAAAAEAAQA9QAAAIIDAAAAAA==&#10;" fillcolor="black"/>
                <v:rect id="Rectangle 15" o:spid="_x0000_s1039" style="position:absolute;left:13716;top:2571;width:95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07AC5" w:rsidRPr="003E44E9" w:rsidRDefault="00E07AC5" w:rsidP="009500EA">
                        <w:r>
                          <w:rPr>
                            <w:color w:val="000000"/>
                          </w:rPr>
                          <w:t xml:space="preserve"> х</w:t>
                        </w:r>
                      </w:p>
                    </w:txbxContent>
                  </v:textbox>
                </v:rect>
                <v:rect id="Rectangle 16" o:spid="_x0000_s1040" style="position:absolute;left:14859;top:257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07AC5" w:rsidRDefault="00E07AC5" w:rsidP="009500EA">
                        <w:r>
                          <w:rPr>
                            <w:color w:val="000000"/>
                            <w:lang w:val="en-US"/>
                          </w:rPr>
                          <w:t>100</w:t>
                        </w:r>
                      </w:p>
                    </w:txbxContent>
                  </v:textbox>
                </v:rect>
                <w10:anchorlock/>
              </v:group>
            </w:pict>
          </mc:Fallback>
        </mc:AlternateConten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082F64" w:rsidP="000F6654">
      <w:pPr>
        <w:widowControl w:val="0"/>
        <w:jc w:val="both"/>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176530" cy="146050"/>
                <wp:effectExtent l="0" t="0" r="4445"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AC5" w:rsidRPr="00B07A87" w:rsidRDefault="00E07AC5"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left:0;text-align:left;margin-left:0;margin-top:3pt;width:13.9pt;height: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" filled="f" stroked="f">
                <v:textbox style="mso-fit-shape-to-text:t" inset="0,0,0,0">
                  <w:txbxContent>
                    <w:p w:rsidR="00E07AC5" w:rsidRPr="00B07A87" w:rsidRDefault="00E07AC5"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mc:Fallback>
        </mc:AlternateConten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703B2F">
      <w:pPr>
        <w:pStyle w:val="a7"/>
        <w:widowControl w:val="0"/>
        <w:numPr>
          <w:ilvl w:val="2"/>
          <w:numId w:val="15"/>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703B2F">
      <w:pPr>
        <w:pStyle w:val="a7"/>
        <w:widowControl w:val="0"/>
        <w:numPr>
          <w:ilvl w:val="2"/>
          <w:numId w:val="15"/>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703B2F">
      <w:pPr>
        <w:pStyle w:val="a7"/>
        <w:numPr>
          <w:ilvl w:val="2"/>
          <w:numId w:val="15"/>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703B2F">
      <w:pPr>
        <w:pStyle w:val="a7"/>
        <w:numPr>
          <w:ilvl w:val="2"/>
          <w:numId w:val="15"/>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444166831"/>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B304D7" w:rsidRDefault="00B304D7" w:rsidP="000F6654">
      <w:pPr>
        <w:pStyle w:val="a7"/>
        <w:widowControl w:val="0"/>
        <w:ind w:left="0"/>
        <w:jc w:val="both"/>
      </w:pPr>
    </w:p>
    <w:p w:rsidR="004007E7" w:rsidRPr="009500EA" w:rsidRDefault="00974B15" w:rsidP="000F6654">
      <w:pPr>
        <w:pStyle w:val="20"/>
        <w:keepNext w:val="0"/>
        <w:widowControl w:val="0"/>
      </w:pPr>
      <w:bookmarkStart w:id="18" w:name="_Toc444166832"/>
      <w:r>
        <w:lastRenderedPageBreak/>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444166833"/>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444166834"/>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A423B" w:rsidRDefault="003A423B" w:rsidP="00A33604">
      <w:pPr>
        <w:widowControl w:val="0"/>
      </w:pPr>
    </w:p>
    <w:p w:rsidR="003A423B" w:rsidRDefault="003A423B" w:rsidP="00A33604">
      <w:pPr>
        <w:widowControl w:val="0"/>
      </w:pPr>
    </w:p>
    <w:p w:rsidR="003A423B" w:rsidRDefault="003A423B" w:rsidP="00A33604">
      <w:pPr>
        <w:widowControl w:val="0"/>
      </w:pPr>
    </w:p>
    <w:p w:rsidR="003A423B" w:rsidRDefault="003A423B" w:rsidP="00A33604">
      <w:pPr>
        <w:widowControl w:val="0"/>
      </w:pPr>
    </w:p>
    <w:p w:rsidR="003A423B" w:rsidRDefault="003A423B" w:rsidP="00A33604">
      <w:pPr>
        <w:widowControl w:val="0"/>
      </w:pPr>
    </w:p>
    <w:p w:rsidR="003A423B" w:rsidRDefault="003A423B"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0C32EB" w:rsidRDefault="000C32EB" w:rsidP="00A33604">
      <w:pPr>
        <w:widowControl w:val="0"/>
      </w:pPr>
    </w:p>
    <w:p w:rsidR="000C32EB" w:rsidRDefault="000C32EB" w:rsidP="00A33604">
      <w:pPr>
        <w:widowControl w:val="0"/>
      </w:pPr>
    </w:p>
    <w:p w:rsidR="00342C1E" w:rsidRDefault="00342C1E" w:rsidP="00A33604">
      <w:pPr>
        <w:widowControl w:val="0"/>
      </w:pPr>
    </w:p>
    <w:p w:rsidR="0030253E" w:rsidRDefault="0030253E" w:rsidP="00A33604">
      <w:pPr>
        <w:pStyle w:val="1"/>
        <w:keepNext w:val="0"/>
        <w:widowControl w:val="0"/>
      </w:pPr>
      <w:bookmarkStart w:id="21" w:name="_Toc444166835"/>
      <w:r>
        <w:lastRenderedPageBreak/>
        <w:t>Раздел 2. Проект договора.</w:t>
      </w:r>
      <w:bookmarkEnd w:id="21"/>
    </w:p>
    <w:p w:rsidR="00A34226" w:rsidRDefault="00A34226" w:rsidP="00A33604">
      <w:pPr>
        <w:widowControl w:val="0"/>
      </w:pPr>
    </w:p>
    <w:p w:rsidR="000649A3" w:rsidRDefault="000649A3" w:rsidP="000649A3">
      <w:pPr>
        <w:pStyle w:val="affe"/>
        <w:rPr>
          <w:sz w:val="24"/>
          <w:szCs w:val="24"/>
        </w:rPr>
      </w:pPr>
      <w:bookmarkStart w:id="22" w:name="_Toc346203626"/>
      <w:r>
        <w:rPr>
          <w:sz w:val="24"/>
          <w:szCs w:val="24"/>
        </w:rPr>
        <w:t>ДОГОВОР</w:t>
      </w:r>
      <w:r w:rsidR="00635D7D">
        <w:rPr>
          <w:sz w:val="24"/>
          <w:szCs w:val="24"/>
        </w:rPr>
        <w:t xml:space="preserve"> ПОСТАВКИ</w:t>
      </w:r>
      <w:r>
        <w:rPr>
          <w:sz w:val="24"/>
          <w:szCs w:val="24"/>
        </w:rPr>
        <w:t xml:space="preserve"> № ______</w:t>
      </w:r>
    </w:p>
    <w:p w:rsidR="000649A3" w:rsidRDefault="000649A3" w:rsidP="000649A3">
      <w:pPr>
        <w:pStyle w:val="affe"/>
        <w:rPr>
          <w:sz w:val="24"/>
          <w:szCs w:val="24"/>
        </w:rPr>
      </w:pPr>
    </w:p>
    <w:p w:rsidR="000649A3" w:rsidRPr="00025E48" w:rsidRDefault="000649A3" w:rsidP="000649A3">
      <w:pPr>
        <w:pStyle w:val="affe"/>
        <w:jc w:val="left"/>
        <w:rPr>
          <w:b/>
          <w:sz w:val="24"/>
          <w:szCs w:val="24"/>
        </w:rPr>
      </w:pPr>
      <w:r w:rsidRPr="00025E48">
        <w:rPr>
          <w:sz w:val="24"/>
          <w:szCs w:val="24"/>
        </w:rPr>
        <w:t>г. Кемерово                                                                                            «____»__________201</w:t>
      </w:r>
      <w:r w:rsidR="00FF2EA5" w:rsidRPr="00025E48">
        <w:rPr>
          <w:sz w:val="24"/>
          <w:szCs w:val="24"/>
        </w:rPr>
        <w:t>6</w:t>
      </w:r>
      <w:r w:rsidRPr="00025E48">
        <w:rPr>
          <w:sz w:val="24"/>
          <w:szCs w:val="24"/>
        </w:rPr>
        <w:t xml:space="preserve"> г.</w:t>
      </w:r>
    </w:p>
    <w:p w:rsidR="000649A3" w:rsidRDefault="000649A3" w:rsidP="000649A3">
      <w:pPr>
        <w:pStyle w:val="affe"/>
        <w:jc w:val="left"/>
        <w:rPr>
          <w:b/>
          <w:sz w:val="24"/>
          <w:szCs w:val="24"/>
        </w:rPr>
      </w:pPr>
    </w:p>
    <w:p w:rsidR="004C3D20" w:rsidRPr="00025E48" w:rsidRDefault="004C3D20" w:rsidP="000649A3">
      <w:pPr>
        <w:pStyle w:val="affe"/>
        <w:jc w:val="left"/>
        <w:rPr>
          <w:b/>
          <w:sz w:val="24"/>
          <w:szCs w:val="24"/>
        </w:rPr>
      </w:pPr>
    </w:p>
    <w:p w:rsidR="000649A3" w:rsidRPr="00025E48" w:rsidRDefault="000649A3" w:rsidP="00025E48">
      <w:pPr>
        <w:pStyle w:val="affe"/>
        <w:ind w:firstLine="360"/>
        <w:jc w:val="both"/>
        <w:rPr>
          <w:b/>
          <w:sz w:val="24"/>
          <w:szCs w:val="24"/>
        </w:rPr>
      </w:pPr>
      <w:r w:rsidRPr="00025E48">
        <w:rPr>
          <w:bCs/>
          <w:i/>
          <w:sz w:val="24"/>
          <w:szCs w:val="24"/>
        </w:rPr>
        <w:t>ООО «Химпром»,</w:t>
      </w:r>
      <w:r w:rsidRPr="00025E48">
        <w:rPr>
          <w:sz w:val="24"/>
          <w:szCs w:val="24"/>
        </w:rPr>
        <w:t xml:space="preserve"> именуемое в дальнейшем «</w:t>
      </w:r>
      <w:r w:rsidR="00F23205">
        <w:rPr>
          <w:sz w:val="24"/>
          <w:szCs w:val="24"/>
        </w:rPr>
        <w:t>П</w:t>
      </w:r>
      <w:r w:rsidR="007179EF">
        <w:rPr>
          <w:sz w:val="24"/>
          <w:szCs w:val="24"/>
        </w:rPr>
        <w:t>окупатель</w:t>
      </w:r>
      <w:r w:rsidRPr="00025E48">
        <w:rPr>
          <w:sz w:val="24"/>
          <w:szCs w:val="24"/>
        </w:rPr>
        <w:t xml:space="preserve">», в лице директора </w:t>
      </w:r>
      <w:r w:rsidRPr="00025E48">
        <w:rPr>
          <w:i/>
          <w:sz w:val="24"/>
          <w:szCs w:val="24"/>
        </w:rPr>
        <w:t>Чернышева Артема Вячеславовича</w:t>
      </w:r>
      <w:r w:rsidRPr="00025E48">
        <w:rPr>
          <w:sz w:val="24"/>
          <w:szCs w:val="24"/>
        </w:rPr>
        <w:t xml:space="preserve">,  действующего на основании Устава, с одной стороны и </w:t>
      </w:r>
      <w:r w:rsidRPr="00025E48">
        <w:rPr>
          <w:i/>
          <w:sz w:val="24"/>
          <w:szCs w:val="24"/>
        </w:rPr>
        <w:t>___</w:t>
      </w:r>
      <w:r w:rsidR="00025E48">
        <w:rPr>
          <w:i/>
          <w:sz w:val="24"/>
          <w:szCs w:val="24"/>
        </w:rPr>
        <w:t>_________________</w:t>
      </w:r>
      <w:r w:rsidRPr="00025E48">
        <w:rPr>
          <w:i/>
          <w:sz w:val="24"/>
          <w:szCs w:val="24"/>
        </w:rPr>
        <w:t>___________,</w:t>
      </w:r>
      <w:r w:rsidRPr="00025E48">
        <w:rPr>
          <w:sz w:val="24"/>
          <w:szCs w:val="24"/>
        </w:rPr>
        <w:t xml:space="preserve"> именуемое   в дальнейшем «</w:t>
      </w:r>
      <w:r w:rsidR="00F23205">
        <w:rPr>
          <w:sz w:val="24"/>
          <w:szCs w:val="24"/>
        </w:rPr>
        <w:t>П</w:t>
      </w:r>
      <w:r w:rsidR="007179EF">
        <w:rPr>
          <w:sz w:val="24"/>
          <w:szCs w:val="24"/>
        </w:rPr>
        <w:t>родавец</w:t>
      </w:r>
      <w:r w:rsidRPr="00025E48">
        <w:rPr>
          <w:sz w:val="24"/>
          <w:szCs w:val="24"/>
        </w:rPr>
        <w:t>», в лице ________________</w:t>
      </w:r>
      <w:r w:rsidR="00025E48">
        <w:rPr>
          <w:sz w:val="24"/>
          <w:szCs w:val="24"/>
        </w:rPr>
        <w:t>___________</w:t>
      </w:r>
      <w:r w:rsidRPr="00025E48">
        <w:rPr>
          <w:sz w:val="24"/>
          <w:szCs w:val="24"/>
        </w:rPr>
        <w:t>__</w:t>
      </w:r>
      <w:r w:rsidRPr="00025E48">
        <w:rPr>
          <w:i/>
          <w:sz w:val="24"/>
          <w:szCs w:val="24"/>
        </w:rPr>
        <w:t xml:space="preserve">, </w:t>
      </w:r>
      <w:r w:rsidRPr="00025E48">
        <w:rPr>
          <w:sz w:val="24"/>
          <w:szCs w:val="24"/>
        </w:rPr>
        <w:t>действующего на основании __</w:t>
      </w:r>
      <w:r w:rsidR="00025E48">
        <w:rPr>
          <w:sz w:val="24"/>
          <w:szCs w:val="24"/>
        </w:rPr>
        <w:t>________</w:t>
      </w:r>
      <w:r w:rsidRPr="00025E48">
        <w:rPr>
          <w:sz w:val="24"/>
          <w:szCs w:val="24"/>
        </w:rPr>
        <w:t>________, с другой стороны, вместе именуемые «Стороны», заключили настоящий договор о нижеследующем:</w:t>
      </w:r>
    </w:p>
    <w:p w:rsidR="000649A3" w:rsidRPr="00025E48" w:rsidRDefault="000649A3" w:rsidP="000649A3">
      <w:pPr>
        <w:pStyle w:val="affe"/>
        <w:jc w:val="both"/>
        <w:rPr>
          <w:b/>
          <w:sz w:val="24"/>
          <w:szCs w:val="24"/>
        </w:rPr>
      </w:pPr>
    </w:p>
    <w:p w:rsidR="000649A3" w:rsidRPr="00025E48" w:rsidRDefault="000649A3" w:rsidP="00703B2F">
      <w:pPr>
        <w:pStyle w:val="affe"/>
        <w:widowControl/>
        <w:numPr>
          <w:ilvl w:val="0"/>
          <w:numId w:val="17"/>
        </w:numPr>
        <w:rPr>
          <w:sz w:val="24"/>
          <w:szCs w:val="24"/>
        </w:rPr>
      </w:pPr>
      <w:r w:rsidRPr="00025E48">
        <w:rPr>
          <w:sz w:val="24"/>
          <w:szCs w:val="24"/>
        </w:rPr>
        <w:t>ПРЕДМЕТ ДОГОВОРА</w:t>
      </w:r>
    </w:p>
    <w:p w:rsidR="00B06550" w:rsidRPr="00025E48" w:rsidRDefault="00B06550" w:rsidP="00703B2F">
      <w:pPr>
        <w:pStyle w:val="affe"/>
        <w:numPr>
          <w:ilvl w:val="1"/>
          <w:numId w:val="17"/>
        </w:numPr>
        <w:jc w:val="both"/>
        <w:rPr>
          <w:sz w:val="24"/>
          <w:szCs w:val="24"/>
        </w:rPr>
      </w:pPr>
      <w:r w:rsidRPr="00025E48">
        <w:rPr>
          <w:sz w:val="24"/>
          <w:szCs w:val="24"/>
        </w:rPr>
        <w:t>Продавец осуществляет поставку ограничителей перенапряжения и изолирующих оснований, именуем</w:t>
      </w:r>
      <w:r w:rsidR="00025E48">
        <w:rPr>
          <w:sz w:val="24"/>
          <w:szCs w:val="24"/>
        </w:rPr>
        <w:t>ых</w:t>
      </w:r>
      <w:r w:rsidRPr="00025E48">
        <w:rPr>
          <w:sz w:val="24"/>
          <w:szCs w:val="24"/>
        </w:rPr>
        <w:t xml:space="preserve"> в дальнейшем «Товар», а Покупатель принимает и оплачивает Товар на условиях настоящего Договора.</w:t>
      </w:r>
    </w:p>
    <w:p w:rsidR="00B06550" w:rsidRDefault="00B06550" w:rsidP="00703B2F">
      <w:pPr>
        <w:pStyle w:val="affe"/>
        <w:numPr>
          <w:ilvl w:val="1"/>
          <w:numId w:val="17"/>
        </w:numPr>
        <w:jc w:val="both"/>
        <w:rPr>
          <w:sz w:val="24"/>
          <w:szCs w:val="24"/>
        </w:rPr>
      </w:pPr>
      <w:r w:rsidRPr="00025E48">
        <w:rPr>
          <w:sz w:val="24"/>
          <w:szCs w:val="24"/>
        </w:rPr>
        <w:t>Наименование</w:t>
      </w:r>
      <w:r w:rsidR="005A5349">
        <w:rPr>
          <w:sz w:val="24"/>
          <w:szCs w:val="24"/>
        </w:rPr>
        <w:t xml:space="preserve"> и</w:t>
      </w:r>
      <w:r w:rsidRPr="00025E48">
        <w:rPr>
          <w:sz w:val="24"/>
          <w:szCs w:val="24"/>
        </w:rPr>
        <w:t xml:space="preserve"> количество Товара устанавливается в спецификации товара (приложение №1 к настоящему договору).</w:t>
      </w:r>
    </w:p>
    <w:p w:rsidR="007179EF" w:rsidRDefault="007179EF" w:rsidP="00703B2F">
      <w:pPr>
        <w:pStyle w:val="affe"/>
        <w:numPr>
          <w:ilvl w:val="1"/>
          <w:numId w:val="17"/>
        </w:numPr>
        <w:jc w:val="both"/>
        <w:rPr>
          <w:sz w:val="24"/>
          <w:szCs w:val="24"/>
        </w:rPr>
      </w:pPr>
      <w:r w:rsidRPr="00025E48">
        <w:rPr>
          <w:sz w:val="24"/>
          <w:szCs w:val="24"/>
        </w:rPr>
        <w:t>Качество Товара должно соответствовать требованиям действующих стандартов на не</w:t>
      </w:r>
      <w:r>
        <w:rPr>
          <w:sz w:val="24"/>
          <w:szCs w:val="24"/>
        </w:rPr>
        <w:t>го</w:t>
      </w:r>
      <w:r w:rsidRPr="00025E48">
        <w:rPr>
          <w:sz w:val="24"/>
          <w:szCs w:val="24"/>
        </w:rPr>
        <w:t xml:space="preserve"> и технических условий, паспортам качества или иной нормативно-технической документации на данный вид Товара, действующих на территории РФ.</w:t>
      </w:r>
    </w:p>
    <w:p w:rsidR="005A5349" w:rsidRDefault="005A5349" w:rsidP="005A5349">
      <w:pPr>
        <w:pStyle w:val="affe"/>
        <w:jc w:val="both"/>
        <w:rPr>
          <w:sz w:val="24"/>
          <w:szCs w:val="24"/>
        </w:rPr>
      </w:pPr>
    </w:p>
    <w:p w:rsidR="005A5349" w:rsidRDefault="005A5349" w:rsidP="005A5349">
      <w:pPr>
        <w:ind w:firstLine="709"/>
        <w:contextualSpacing/>
        <w:jc w:val="center"/>
        <w:rPr>
          <w:sz w:val="24"/>
          <w:szCs w:val="24"/>
        </w:rPr>
      </w:pPr>
      <w:r w:rsidRPr="005A5349">
        <w:rPr>
          <w:sz w:val="24"/>
          <w:szCs w:val="24"/>
        </w:rPr>
        <w:t xml:space="preserve">2.  </w:t>
      </w:r>
      <w:r>
        <w:rPr>
          <w:sz w:val="24"/>
          <w:szCs w:val="24"/>
        </w:rPr>
        <w:t>ЦЕНА</w:t>
      </w:r>
      <w:r w:rsidRPr="005A5349">
        <w:rPr>
          <w:sz w:val="24"/>
          <w:szCs w:val="24"/>
        </w:rPr>
        <w:t xml:space="preserve"> ТОВАРА</w:t>
      </w:r>
    </w:p>
    <w:p w:rsidR="005A5349" w:rsidRDefault="005A5349" w:rsidP="00B304D7">
      <w:pPr>
        <w:contextualSpacing/>
        <w:jc w:val="both"/>
        <w:rPr>
          <w:sz w:val="24"/>
          <w:szCs w:val="24"/>
        </w:rPr>
      </w:pPr>
      <w:r w:rsidRPr="005A5349">
        <w:rPr>
          <w:sz w:val="24"/>
          <w:szCs w:val="24"/>
        </w:rPr>
        <w:t xml:space="preserve">2.1. </w:t>
      </w:r>
      <w:r>
        <w:rPr>
          <w:sz w:val="24"/>
          <w:szCs w:val="24"/>
        </w:rPr>
        <w:t>Цена</w:t>
      </w:r>
      <w:r w:rsidRPr="00025E48">
        <w:rPr>
          <w:sz w:val="24"/>
          <w:szCs w:val="24"/>
        </w:rPr>
        <w:t xml:space="preserve"> Товар</w:t>
      </w:r>
      <w:r>
        <w:rPr>
          <w:sz w:val="24"/>
          <w:szCs w:val="24"/>
        </w:rPr>
        <w:t>а</w:t>
      </w:r>
      <w:r w:rsidRPr="00025E48">
        <w:rPr>
          <w:sz w:val="24"/>
          <w:szCs w:val="24"/>
        </w:rPr>
        <w:t xml:space="preserve"> включает в себя стоимость тары, упаковки, маркировки и транспортные расходы. </w:t>
      </w:r>
      <w:r>
        <w:rPr>
          <w:sz w:val="24"/>
          <w:szCs w:val="24"/>
        </w:rPr>
        <w:t xml:space="preserve"> </w:t>
      </w:r>
    </w:p>
    <w:p w:rsidR="005A5349" w:rsidRPr="005A5349" w:rsidRDefault="005A5349" w:rsidP="00B304D7">
      <w:pPr>
        <w:contextualSpacing/>
        <w:jc w:val="both"/>
        <w:rPr>
          <w:sz w:val="24"/>
          <w:szCs w:val="24"/>
        </w:rPr>
      </w:pPr>
      <w:r>
        <w:rPr>
          <w:sz w:val="24"/>
          <w:szCs w:val="24"/>
        </w:rPr>
        <w:t>2.2. Цена</w:t>
      </w:r>
      <w:r w:rsidRPr="005A5349">
        <w:rPr>
          <w:sz w:val="24"/>
          <w:szCs w:val="24"/>
        </w:rPr>
        <w:t xml:space="preserve"> Товара составляет </w:t>
      </w:r>
      <w:r>
        <w:rPr>
          <w:sz w:val="24"/>
          <w:szCs w:val="24"/>
        </w:rPr>
        <w:t>__________________________</w:t>
      </w:r>
      <w:r w:rsidRPr="005A5349">
        <w:rPr>
          <w:sz w:val="24"/>
          <w:szCs w:val="24"/>
        </w:rPr>
        <w:t xml:space="preserve"> рублей </w:t>
      </w:r>
      <w:r>
        <w:rPr>
          <w:sz w:val="24"/>
          <w:szCs w:val="24"/>
        </w:rPr>
        <w:t>____</w:t>
      </w:r>
      <w:r w:rsidRPr="005A5349">
        <w:rPr>
          <w:sz w:val="24"/>
          <w:szCs w:val="24"/>
        </w:rPr>
        <w:t xml:space="preserve"> копеек, в том числе НДС </w:t>
      </w:r>
      <w:r>
        <w:rPr>
          <w:sz w:val="24"/>
          <w:szCs w:val="24"/>
        </w:rPr>
        <w:t>_____________________</w:t>
      </w:r>
      <w:r w:rsidRPr="005A5349">
        <w:rPr>
          <w:sz w:val="24"/>
          <w:szCs w:val="24"/>
        </w:rPr>
        <w:t xml:space="preserve"> рубл</w:t>
      </w:r>
      <w:r>
        <w:rPr>
          <w:sz w:val="24"/>
          <w:szCs w:val="24"/>
        </w:rPr>
        <w:t>ей</w:t>
      </w:r>
      <w:r w:rsidRPr="005A5349">
        <w:rPr>
          <w:sz w:val="24"/>
          <w:szCs w:val="24"/>
        </w:rPr>
        <w:t xml:space="preserve"> </w:t>
      </w:r>
      <w:r>
        <w:rPr>
          <w:sz w:val="24"/>
          <w:szCs w:val="24"/>
        </w:rPr>
        <w:t>_____</w:t>
      </w:r>
      <w:r w:rsidRPr="005A5349">
        <w:rPr>
          <w:sz w:val="24"/>
          <w:szCs w:val="24"/>
        </w:rPr>
        <w:t xml:space="preserve"> копеек.  </w:t>
      </w:r>
    </w:p>
    <w:p w:rsidR="00B06550" w:rsidRPr="00025E48" w:rsidRDefault="00B06550" w:rsidP="00B06550">
      <w:pPr>
        <w:pStyle w:val="affe"/>
        <w:jc w:val="both"/>
        <w:rPr>
          <w:sz w:val="24"/>
          <w:szCs w:val="24"/>
        </w:rPr>
      </w:pPr>
    </w:p>
    <w:p w:rsidR="007179EF" w:rsidRDefault="007179EF" w:rsidP="007179EF">
      <w:pPr>
        <w:jc w:val="center"/>
        <w:rPr>
          <w:sz w:val="24"/>
          <w:szCs w:val="24"/>
        </w:rPr>
      </w:pPr>
      <w:r w:rsidRPr="007179EF">
        <w:rPr>
          <w:sz w:val="24"/>
          <w:szCs w:val="24"/>
        </w:rPr>
        <w:t>3.  ОБЯЗАННОСТИ СТОРОН</w:t>
      </w:r>
    </w:p>
    <w:p w:rsidR="007179EF" w:rsidRPr="007179EF" w:rsidRDefault="007179EF" w:rsidP="007179EF">
      <w:pPr>
        <w:jc w:val="both"/>
        <w:rPr>
          <w:sz w:val="24"/>
          <w:szCs w:val="24"/>
        </w:rPr>
      </w:pPr>
      <w:r w:rsidRPr="007179EF">
        <w:rPr>
          <w:sz w:val="24"/>
          <w:szCs w:val="24"/>
        </w:rPr>
        <w:t>3.1.  Обязанности Продавца:</w:t>
      </w:r>
    </w:p>
    <w:p w:rsidR="007179EF" w:rsidRPr="007179EF" w:rsidRDefault="007179EF" w:rsidP="007179EF">
      <w:pPr>
        <w:jc w:val="both"/>
        <w:rPr>
          <w:sz w:val="24"/>
          <w:szCs w:val="24"/>
        </w:rPr>
      </w:pPr>
      <w:r w:rsidRPr="007179EF">
        <w:rPr>
          <w:sz w:val="24"/>
          <w:szCs w:val="24"/>
        </w:rPr>
        <w:t>3.1.1. Передать Покупателю Товар надлежащего качества в количестве и ассортименте, согласно условиям Договора.</w:t>
      </w:r>
    </w:p>
    <w:p w:rsidR="007179EF" w:rsidRPr="007179EF" w:rsidRDefault="007179EF" w:rsidP="007179EF">
      <w:pPr>
        <w:jc w:val="both"/>
        <w:rPr>
          <w:sz w:val="24"/>
          <w:szCs w:val="24"/>
        </w:rPr>
      </w:pPr>
      <w:r w:rsidRPr="007179EF">
        <w:rPr>
          <w:sz w:val="24"/>
          <w:szCs w:val="24"/>
        </w:rPr>
        <w:t>3.1.2. Предоставить товарную накладную</w:t>
      </w:r>
      <w:r w:rsidR="005A5349">
        <w:rPr>
          <w:sz w:val="24"/>
          <w:szCs w:val="24"/>
        </w:rPr>
        <w:t>,</w:t>
      </w:r>
      <w:r w:rsidRPr="007179EF">
        <w:rPr>
          <w:sz w:val="24"/>
          <w:szCs w:val="24"/>
        </w:rPr>
        <w:t xml:space="preserve"> счет-фактуру на поставленный Товар</w:t>
      </w:r>
      <w:r w:rsidR="005A5349">
        <w:rPr>
          <w:sz w:val="24"/>
          <w:szCs w:val="24"/>
        </w:rPr>
        <w:t xml:space="preserve">, </w:t>
      </w:r>
      <w:r w:rsidR="005A5349" w:rsidRPr="00025E48">
        <w:rPr>
          <w:sz w:val="24"/>
          <w:szCs w:val="24"/>
        </w:rPr>
        <w:t>документы, подтверждающие его качество и комплектность.</w:t>
      </w:r>
    </w:p>
    <w:p w:rsidR="007179EF" w:rsidRPr="007179EF" w:rsidRDefault="007179EF" w:rsidP="007179EF">
      <w:pPr>
        <w:jc w:val="both"/>
        <w:rPr>
          <w:sz w:val="24"/>
          <w:szCs w:val="24"/>
        </w:rPr>
      </w:pPr>
      <w:r w:rsidRPr="007179EF">
        <w:rPr>
          <w:sz w:val="24"/>
          <w:szCs w:val="24"/>
        </w:rPr>
        <w:t>3.2.  Обязанности Покупателя:</w:t>
      </w:r>
    </w:p>
    <w:p w:rsidR="007179EF" w:rsidRPr="007179EF" w:rsidRDefault="007179EF" w:rsidP="007179EF">
      <w:pPr>
        <w:jc w:val="both"/>
        <w:rPr>
          <w:sz w:val="24"/>
          <w:szCs w:val="24"/>
        </w:rPr>
      </w:pPr>
      <w:r w:rsidRPr="007179EF">
        <w:rPr>
          <w:sz w:val="24"/>
          <w:szCs w:val="24"/>
        </w:rPr>
        <w:t>3.2.1. Принять и оплатить Товар в порядке, сроки и на условиях, оговоренных настоящим Договором.</w:t>
      </w:r>
    </w:p>
    <w:p w:rsidR="007179EF" w:rsidRPr="007179EF" w:rsidRDefault="007179EF" w:rsidP="007179EF">
      <w:pPr>
        <w:jc w:val="both"/>
        <w:rPr>
          <w:sz w:val="24"/>
          <w:szCs w:val="24"/>
        </w:rPr>
      </w:pPr>
    </w:p>
    <w:p w:rsidR="007179EF" w:rsidRDefault="007179EF" w:rsidP="007179EF">
      <w:pPr>
        <w:jc w:val="center"/>
        <w:rPr>
          <w:sz w:val="24"/>
          <w:szCs w:val="24"/>
        </w:rPr>
      </w:pPr>
      <w:r w:rsidRPr="007179EF">
        <w:rPr>
          <w:sz w:val="24"/>
          <w:szCs w:val="24"/>
        </w:rPr>
        <w:t>4.  ПОРЯДОК ПОСТАВКИ ТОВАРА</w:t>
      </w:r>
      <w:r w:rsidR="004C3D20">
        <w:rPr>
          <w:sz w:val="24"/>
          <w:szCs w:val="24"/>
        </w:rPr>
        <w:t xml:space="preserve"> И ГАРАНИЙНЫЙ СРОК</w:t>
      </w:r>
    </w:p>
    <w:p w:rsidR="007179EF" w:rsidRPr="007179EF" w:rsidRDefault="007179EF" w:rsidP="007179EF">
      <w:pPr>
        <w:jc w:val="both"/>
        <w:rPr>
          <w:sz w:val="24"/>
          <w:szCs w:val="24"/>
        </w:rPr>
      </w:pPr>
      <w:r w:rsidRPr="007179EF">
        <w:rPr>
          <w:sz w:val="24"/>
          <w:szCs w:val="24"/>
        </w:rPr>
        <w:t xml:space="preserve">4.1. </w:t>
      </w:r>
      <w:r>
        <w:rPr>
          <w:sz w:val="24"/>
          <w:szCs w:val="24"/>
        </w:rPr>
        <w:t>Поставка</w:t>
      </w:r>
      <w:r w:rsidRPr="007179EF">
        <w:rPr>
          <w:sz w:val="24"/>
          <w:szCs w:val="24"/>
        </w:rPr>
        <w:t xml:space="preserve"> Товара осуществляется </w:t>
      </w:r>
      <w:r w:rsidR="005A5349">
        <w:rPr>
          <w:sz w:val="24"/>
          <w:szCs w:val="24"/>
        </w:rPr>
        <w:t>продавцом</w:t>
      </w:r>
      <w:r w:rsidRPr="007179EF">
        <w:rPr>
          <w:sz w:val="24"/>
          <w:szCs w:val="24"/>
        </w:rPr>
        <w:t xml:space="preserve"> и за его счет.</w:t>
      </w:r>
    </w:p>
    <w:p w:rsidR="007179EF" w:rsidRPr="007179EF" w:rsidRDefault="007179EF" w:rsidP="007179EF">
      <w:pPr>
        <w:jc w:val="both"/>
        <w:rPr>
          <w:sz w:val="24"/>
          <w:szCs w:val="24"/>
        </w:rPr>
      </w:pPr>
      <w:r w:rsidRPr="007179EF">
        <w:rPr>
          <w:sz w:val="24"/>
          <w:szCs w:val="24"/>
        </w:rPr>
        <w:t>4.2. Поставка Товара должна быть осуществлена</w:t>
      </w:r>
      <w:r>
        <w:rPr>
          <w:sz w:val="24"/>
          <w:szCs w:val="24"/>
        </w:rPr>
        <w:t xml:space="preserve"> по месту нахождения покупателя</w:t>
      </w:r>
      <w:r w:rsidRPr="007179EF">
        <w:rPr>
          <w:sz w:val="24"/>
          <w:szCs w:val="24"/>
        </w:rPr>
        <w:t xml:space="preserve"> в течение 5 (пяти)</w:t>
      </w:r>
      <w:r>
        <w:rPr>
          <w:sz w:val="24"/>
          <w:szCs w:val="24"/>
        </w:rPr>
        <w:t xml:space="preserve"> рабочих</w:t>
      </w:r>
      <w:r w:rsidRPr="007179EF">
        <w:rPr>
          <w:sz w:val="24"/>
          <w:szCs w:val="24"/>
        </w:rPr>
        <w:t xml:space="preserve"> дней </w:t>
      </w:r>
      <w:proofErr w:type="gramStart"/>
      <w:r w:rsidRPr="007179EF">
        <w:rPr>
          <w:sz w:val="24"/>
          <w:szCs w:val="24"/>
        </w:rPr>
        <w:t>с даты заключения</w:t>
      </w:r>
      <w:proofErr w:type="gramEnd"/>
      <w:r w:rsidRPr="007179EF">
        <w:rPr>
          <w:sz w:val="24"/>
          <w:szCs w:val="24"/>
        </w:rPr>
        <w:t xml:space="preserve"> настоящего договора.</w:t>
      </w:r>
    </w:p>
    <w:p w:rsidR="007179EF" w:rsidRDefault="007179EF" w:rsidP="007179EF">
      <w:pPr>
        <w:jc w:val="both"/>
        <w:rPr>
          <w:sz w:val="24"/>
          <w:szCs w:val="24"/>
        </w:rPr>
      </w:pPr>
      <w:r w:rsidRPr="007179EF">
        <w:rPr>
          <w:sz w:val="24"/>
          <w:szCs w:val="24"/>
        </w:rPr>
        <w:t xml:space="preserve">4.3.  Обязательство Продавца по поставке Товара считаются выполненными с момента принятия Товара Покупателем и подписания товарной накладной. Во время приемки Товара, Покупатель осуществляет проверку качества Товара, подписание товарной накладной Покупателем подтверждает отсутствие претензий по качеству. </w:t>
      </w:r>
    </w:p>
    <w:p w:rsidR="004C3D20" w:rsidRPr="007179EF" w:rsidRDefault="004C3D20" w:rsidP="007179EF">
      <w:pPr>
        <w:jc w:val="both"/>
        <w:rPr>
          <w:sz w:val="24"/>
          <w:szCs w:val="24"/>
        </w:rPr>
      </w:pPr>
      <w:r>
        <w:rPr>
          <w:sz w:val="24"/>
          <w:szCs w:val="24"/>
        </w:rPr>
        <w:t xml:space="preserve">4.4. Гарантийный срок на товар составляет ___________ месяцев </w:t>
      </w:r>
      <w:proofErr w:type="gramStart"/>
      <w:r>
        <w:rPr>
          <w:sz w:val="24"/>
          <w:szCs w:val="24"/>
        </w:rPr>
        <w:t>с даты подписания</w:t>
      </w:r>
      <w:proofErr w:type="gramEnd"/>
      <w:r>
        <w:rPr>
          <w:sz w:val="24"/>
          <w:szCs w:val="24"/>
        </w:rPr>
        <w:t xml:space="preserve"> сторонами товарной накладной.</w:t>
      </w:r>
    </w:p>
    <w:p w:rsidR="007179EF" w:rsidRDefault="007179EF" w:rsidP="007179EF">
      <w:pPr>
        <w:jc w:val="both"/>
        <w:rPr>
          <w:sz w:val="24"/>
          <w:szCs w:val="24"/>
        </w:rPr>
      </w:pPr>
    </w:p>
    <w:p w:rsidR="004C3D20" w:rsidRPr="007179EF" w:rsidRDefault="004C3D20" w:rsidP="007179EF">
      <w:pPr>
        <w:jc w:val="both"/>
        <w:rPr>
          <w:sz w:val="24"/>
          <w:szCs w:val="24"/>
        </w:rPr>
      </w:pPr>
    </w:p>
    <w:p w:rsidR="007179EF" w:rsidRDefault="007179EF" w:rsidP="007179EF">
      <w:pPr>
        <w:jc w:val="center"/>
        <w:rPr>
          <w:sz w:val="24"/>
          <w:szCs w:val="24"/>
        </w:rPr>
      </w:pPr>
      <w:r w:rsidRPr="007179EF">
        <w:rPr>
          <w:sz w:val="24"/>
          <w:szCs w:val="24"/>
        </w:rPr>
        <w:lastRenderedPageBreak/>
        <w:t>5.  ПОРЯДОК РАСЧЕТОВ</w:t>
      </w:r>
    </w:p>
    <w:p w:rsidR="007179EF" w:rsidRPr="007179EF" w:rsidRDefault="007179EF" w:rsidP="007179EF">
      <w:pPr>
        <w:jc w:val="both"/>
        <w:rPr>
          <w:sz w:val="24"/>
          <w:szCs w:val="24"/>
        </w:rPr>
      </w:pPr>
      <w:r w:rsidRPr="007179EF">
        <w:rPr>
          <w:sz w:val="24"/>
          <w:szCs w:val="24"/>
        </w:rPr>
        <w:t xml:space="preserve">5.1.  Покупатель производит оплату стоимости Товара в течение </w:t>
      </w:r>
      <w:r w:rsidR="00F23205">
        <w:rPr>
          <w:sz w:val="24"/>
          <w:szCs w:val="24"/>
        </w:rPr>
        <w:t>90</w:t>
      </w:r>
      <w:r w:rsidRPr="007179EF">
        <w:rPr>
          <w:sz w:val="24"/>
          <w:szCs w:val="24"/>
        </w:rPr>
        <w:t xml:space="preserve">  (</w:t>
      </w:r>
      <w:r w:rsidR="00F23205">
        <w:rPr>
          <w:sz w:val="24"/>
          <w:szCs w:val="24"/>
        </w:rPr>
        <w:t>девяноста</w:t>
      </w:r>
      <w:r w:rsidRPr="007179EF">
        <w:rPr>
          <w:sz w:val="24"/>
          <w:szCs w:val="24"/>
        </w:rPr>
        <w:t xml:space="preserve">) календарных дней </w:t>
      </w:r>
      <w:proofErr w:type="gramStart"/>
      <w:r w:rsidRPr="007179EF">
        <w:rPr>
          <w:sz w:val="24"/>
          <w:szCs w:val="24"/>
        </w:rPr>
        <w:t>с даты заключения</w:t>
      </w:r>
      <w:proofErr w:type="gramEnd"/>
      <w:r w:rsidRPr="007179EF">
        <w:rPr>
          <w:sz w:val="24"/>
          <w:szCs w:val="24"/>
        </w:rPr>
        <w:t xml:space="preserve"> настоящего договора.</w:t>
      </w:r>
    </w:p>
    <w:p w:rsidR="007179EF" w:rsidRPr="007179EF" w:rsidRDefault="007179EF" w:rsidP="007179EF">
      <w:pPr>
        <w:jc w:val="both"/>
        <w:rPr>
          <w:sz w:val="24"/>
          <w:szCs w:val="24"/>
        </w:rPr>
      </w:pPr>
      <w:r w:rsidRPr="007179EF">
        <w:rPr>
          <w:sz w:val="24"/>
          <w:szCs w:val="24"/>
        </w:rPr>
        <w:t>5.2.  Оплата производится в форме безналичных перечислений в порядке, предусмотренном действующим законодательством РФ.</w:t>
      </w:r>
      <w:r w:rsidR="005A5349">
        <w:rPr>
          <w:sz w:val="24"/>
          <w:szCs w:val="24"/>
        </w:rPr>
        <w:t xml:space="preserve"> </w:t>
      </w:r>
      <w:r w:rsidR="005A5349" w:rsidRPr="005A5349">
        <w:rPr>
          <w:sz w:val="24"/>
          <w:szCs w:val="24"/>
        </w:rPr>
        <w:t>По согласованию сторон возможна иная форма оплаты, не противоречащая нормам действующего ГК РФ.</w:t>
      </w:r>
    </w:p>
    <w:p w:rsidR="007179EF" w:rsidRPr="007179EF" w:rsidRDefault="007179EF" w:rsidP="007179EF">
      <w:pPr>
        <w:jc w:val="both"/>
        <w:rPr>
          <w:sz w:val="24"/>
          <w:szCs w:val="24"/>
        </w:rPr>
      </w:pPr>
      <w:r w:rsidRPr="007179EF">
        <w:rPr>
          <w:sz w:val="24"/>
          <w:szCs w:val="24"/>
        </w:rPr>
        <w:t>5.3.  Обязательство Покупателя по оплате Товара считается исполненным в момент перечисления денежных средств на расчетный счет Продавца.</w:t>
      </w:r>
    </w:p>
    <w:p w:rsidR="007179EF" w:rsidRPr="007179EF" w:rsidRDefault="007179EF" w:rsidP="007179EF">
      <w:pPr>
        <w:jc w:val="both"/>
        <w:rPr>
          <w:sz w:val="24"/>
          <w:szCs w:val="24"/>
        </w:rPr>
      </w:pPr>
    </w:p>
    <w:p w:rsidR="007179EF" w:rsidRDefault="007179EF" w:rsidP="007179EF">
      <w:pPr>
        <w:jc w:val="center"/>
        <w:rPr>
          <w:sz w:val="24"/>
          <w:szCs w:val="24"/>
        </w:rPr>
      </w:pPr>
      <w:r w:rsidRPr="007179EF">
        <w:rPr>
          <w:sz w:val="24"/>
          <w:szCs w:val="24"/>
        </w:rPr>
        <w:t>6.  ОТВЕТСТВЕННОСТЬ СТОРОН</w:t>
      </w:r>
    </w:p>
    <w:p w:rsidR="007179EF" w:rsidRPr="007179EF" w:rsidRDefault="007179EF" w:rsidP="007179EF">
      <w:pPr>
        <w:jc w:val="both"/>
        <w:rPr>
          <w:sz w:val="24"/>
          <w:szCs w:val="24"/>
        </w:rPr>
      </w:pPr>
      <w:r w:rsidRPr="007179EF">
        <w:rPr>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179EF" w:rsidRPr="007179EF" w:rsidRDefault="007179EF" w:rsidP="007179EF">
      <w:pPr>
        <w:jc w:val="both"/>
        <w:rPr>
          <w:sz w:val="24"/>
          <w:szCs w:val="24"/>
        </w:rPr>
      </w:pPr>
    </w:p>
    <w:p w:rsidR="007179EF" w:rsidRDefault="007179EF" w:rsidP="007179EF">
      <w:pPr>
        <w:jc w:val="center"/>
        <w:rPr>
          <w:sz w:val="24"/>
          <w:szCs w:val="24"/>
        </w:rPr>
      </w:pPr>
      <w:r w:rsidRPr="007179EF">
        <w:rPr>
          <w:sz w:val="24"/>
          <w:szCs w:val="24"/>
        </w:rPr>
        <w:t>7.  ОБСТОЯТЕЛЬСТВА НЕПРЕОДОЛИМОЙ СИЛЫ</w:t>
      </w:r>
    </w:p>
    <w:p w:rsidR="007179EF" w:rsidRDefault="007179EF" w:rsidP="007179EF">
      <w:pPr>
        <w:jc w:val="both"/>
        <w:rPr>
          <w:sz w:val="24"/>
          <w:szCs w:val="24"/>
        </w:rPr>
      </w:pPr>
      <w:r w:rsidRPr="007179EF">
        <w:rPr>
          <w:sz w:val="24"/>
          <w:szCs w:val="24"/>
        </w:rPr>
        <w:t xml:space="preserve">7.1.  </w:t>
      </w:r>
      <w:proofErr w:type="gramStart"/>
      <w:r w:rsidRPr="007179EF">
        <w:rPr>
          <w:sz w:val="24"/>
          <w:szCs w:val="24"/>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государственных органов и действия властей и иные обстоятельства непреодолимой силы.</w:t>
      </w:r>
      <w:proofErr w:type="gramEnd"/>
    </w:p>
    <w:p w:rsidR="004C3D20" w:rsidRDefault="004C3D20" w:rsidP="007179EF">
      <w:pPr>
        <w:jc w:val="both"/>
        <w:rPr>
          <w:sz w:val="24"/>
          <w:szCs w:val="24"/>
        </w:rPr>
      </w:pPr>
    </w:p>
    <w:p w:rsidR="004C3D20" w:rsidRDefault="004C3D20" w:rsidP="004C3D20">
      <w:pPr>
        <w:pStyle w:val="affe"/>
        <w:widowControl/>
        <w:numPr>
          <w:ilvl w:val="0"/>
          <w:numId w:val="24"/>
        </w:numPr>
        <w:jc w:val="both"/>
        <w:rPr>
          <w:sz w:val="24"/>
          <w:szCs w:val="24"/>
        </w:rPr>
      </w:pPr>
      <w:r>
        <w:rPr>
          <w:sz w:val="24"/>
          <w:szCs w:val="24"/>
        </w:rPr>
        <w:t>ПОРЯДОК РАЗРЕШЕНИЯ СПОРОВ</w:t>
      </w:r>
    </w:p>
    <w:p w:rsidR="004C3D20" w:rsidRDefault="004C3D20" w:rsidP="004C3D20">
      <w:pPr>
        <w:pStyle w:val="affe"/>
        <w:widowControl/>
        <w:numPr>
          <w:ilvl w:val="1"/>
          <w:numId w:val="24"/>
        </w:numPr>
        <w:tabs>
          <w:tab w:val="left" w:pos="567"/>
        </w:tabs>
        <w:ind w:left="0" w:firstLine="0"/>
        <w:jc w:val="both"/>
        <w:rPr>
          <w:sz w:val="24"/>
          <w:szCs w:val="24"/>
        </w:rPr>
      </w:pPr>
      <w:r>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C3D20" w:rsidRDefault="004C3D20" w:rsidP="004C3D20">
      <w:pPr>
        <w:pStyle w:val="affe"/>
        <w:widowControl/>
        <w:numPr>
          <w:ilvl w:val="1"/>
          <w:numId w:val="24"/>
        </w:numPr>
        <w:tabs>
          <w:tab w:val="left" w:pos="567"/>
        </w:tabs>
        <w:ind w:left="0" w:firstLine="0"/>
        <w:jc w:val="both"/>
        <w:rPr>
          <w:sz w:val="24"/>
          <w:szCs w:val="24"/>
        </w:rPr>
      </w:pPr>
      <w:r w:rsidRPr="004C3D20">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C3D20" w:rsidRPr="004C3D20" w:rsidRDefault="004C3D20" w:rsidP="004C3D20">
      <w:pPr>
        <w:pStyle w:val="affe"/>
        <w:widowControl/>
        <w:numPr>
          <w:ilvl w:val="1"/>
          <w:numId w:val="24"/>
        </w:numPr>
        <w:tabs>
          <w:tab w:val="left" w:pos="567"/>
        </w:tabs>
        <w:ind w:left="0" w:firstLine="0"/>
        <w:jc w:val="both"/>
        <w:rPr>
          <w:sz w:val="24"/>
          <w:szCs w:val="24"/>
        </w:rPr>
      </w:pPr>
      <w:r w:rsidRPr="004C3D20">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7179EF" w:rsidRPr="007179EF" w:rsidRDefault="007179EF" w:rsidP="007179EF">
      <w:pPr>
        <w:jc w:val="both"/>
        <w:rPr>
          <w:sz w:val="24"/>
          <w:szCs w:val="24"/>
        </w:rPr>
      </w:pPr>
    </w:p>
    <w:p w:rsidR="007179EF" w:rsidRDefault="004C3D20" w:rsidP="007179EF">
      <w:pPr>
        <w:jc w:val="center"/>
        <w:rPr>
          <w:sz w:val="24"/>
          <w:szCs w:val="24"/>
        </w:rPr>
      </w:pPr>
      <w:r>
        <w:rPr>
          <w:sz w:val="24"/>
          <w:szCs w:val="24"/>
        </w:rPr>
        <w:t>9</w:t>
      </w:r>
      <w:r w:rsidR="007179EF" w:rsidRPr="007179EF">
        <w:rPr>
          <w:sz w:val="24"/>
          <w:szCs w:val="24"/>
        </w:rPr>
        <w:t>.  ЗАКЛЮЧИТЕЛЬНЫЕ ПОЛОЖЕНИЯ</w:t>
      </w:r>
    </w:p>
    <w:p w:rsidR="007179EF" w:rsidRPr="007179EF" w:rsidRDefault="004C3D20" w:rsidP="007179EF">
      <w:pPr>
        <w:jc w:val="both"/>
        <w:rPr>
          <w:sz w:val="24"/>
          <w:szCs w:val="24"/>
        </w:rPr>
      </w:pPr>
      <w:r>
        <w:rPr>
          <w:sz w:val="24"/>
          <w:szCs w:val="24"/>
        </w:rPr>
        <w:t>9</w:t>
      </w:r>
      <w:r w:rsidR="007179EF" w:rsidRPr="007179EF">
        <w:rPr>
          <w:sz w:val="24"/>
          <w:szCs w:val="24"/>
        </w:rPr>
        <w:t>.1.  Настоящий Договор вступает в силу с момента его подписания обеими Сторонами и действует до момента надлежащего исполнения сторонами своих обязательств.</w:t>
      </w:r>
    </w:p>
    <w:p w:rsidR="007179EF" w:rsidRDefault="004C3D20" w:rsidP="007179EF">
      <w:pPr>
        <w:jc w:val="both"/>
        <w:rPr>
          <w:sz w:val="24"/>
          <w:szCs w:val="24"/>
        </w:rPr>
      </w:pPr>
      <w:r>
        <w:rPr>
          <w:sz w:val="24"/>
          <w:szCs w:val="24"/>
        </w:rPr>
        <w:t>9</w:t>
      </w:r>
      <w:r w:rsidR="007179EF" w:rsidRPr="007179EF">
        <w:rPr>
          <w:sz w:val="24"/>
          <w:szCs w:val="24"/>
        </w:rPr>
        <w:t>.</w:t>
      </w:r>
      <w:r>
        <w:rPr>
          <w:sz w:val="24"/>
          <w:szCs w:val="24"/>
        </w:rPr>
        <w:t>2</w:t>
      </w:r>
      <w:r w:rsidR="007179EF" w:rsidRPr="007179EF">
        <w:rPr>
          <w:sz w:val="24"/>
          <w:szCs w:val="24"/>
        </w:rPr>
        <w:t>.  Настоящий Договор подписан в 2 (двух) экземплярах, имеющих одинаковую юридическую силу, по одному для каждой Стороны.</w:t>
      </w:r>
    </w:p>
    <w:p w:rsidR="00B06550" w:rsidRDefault="00B06550" w:rsidP="00B06550">
      <w:pPr>
        <w:pStyle w:val="affe"/>
        <w:jc w:val="both"/>
        <w:rPr>
          <w:sz w:val="24"/>
          <w:szCs w:val="24"/>
        </w:rPr>
      </w:pPr>
    </w:p>
    <w:p w:rsidR="00B06550" w:rsidRPr="00B06550" w:rsidRDefault="00B06550" w:rsidP="00B06550">
      <w:pPr>
        <w:pStyle w:val="affe"/>
        <w:jc w:val="both"/>
        <w:rPr>
          <w:sz w:val="24"/>
          <w:szCs w:val="24"/>
        </w:rPr>
      </w:pPr>
    </w:p>
    <w:p w:rsidR="000649A3" w:rsidRDefault="000649A3" w:rsidP="000649A3">
      <w:pPr>
        <w:pStyle w:val="affe"/>
        <w:ind w:left="390"/>
        <w:jc w:val="both"/>
        <w:rPr>
          <w:b/>
          <w:sz w:val="24"/>
          <w:szCs w:val="24"/>
        </w:rPr>
      </w:pPr>
    </w:p>
    <w:p w:rsidR="000649A3" w:rsidRDefault="000649A3" w:rsidP="000649A3">
      <w:pPr>
        <w:pStyle w:val="affe"/>
        <w:jc w:val="both"/>
        <w:rPr>
          <w:sz w:val="24"/>
          <w:szCs w:val="24"/>
        </w:rPr>
      </w:pPr>
    </w:p>
    <w:p w:rsidR="000649A3" w:rsidRDefault="000649A3" w:rsidP="000649A3">
      <w:pPr>
        <w:pStyle w:val="affe"/>
        <w:jc w:val="both"/>
        <w:rPr>
          <w:sz w:val="24"/>
          <w:szCs w:val="24"/>
        </w:rPr>
      </w:pPr>
      <w:r>
        <w:rPr>
          <w:sz w:val="24"/>
          <w:szCs w:val="24"/>
        </w:rPr>
        <w:t>АДРЕСА И БАНКОВСКИЕ РЕКВИЗИТЫ СТОРОН.</w:t>
      </w:r>
    </w:p>
    <w:p w:rsidR="000649A3" w:rsidRDefault="000649A3" w:rsidP="000649A3">
      <w:pPr>
        <w:pStyle w:val="ConsNormal"/>
        <w:widowControl/>
        <w:ind w:firstLine="0"/>
        <w:jc w:val="both"/>
        <w:outlineLvl w:val="0"/>
        <w:rPr>
          <w:rFonts w:ascii="Times New Roman" w:hAnsi="Times New Roman"/>
          <w:sz w:val="24"/>
          <w:szCs w:val="24"/>
        </w:rPr>
      </w:pPr>
      <w:r>
        <w:rPr>
          <w:rFonts w:ascii="Times New Roman" w:hAnsi="Times New Roman"/>
          <w:b/>
          <w:sz w:val="24"/>
          <w:szCs w:val="24"/>
        </w:rPr>
        <w:t>Заказчик:</w:t>
      </w:r>
    </w:p>
    <w:p w:rsidR="000649A3" w:rsidRDefault="000649A3" w:rsidP="000649A3">
      <w:pPr>
        <w:tabs>
          <w:tab w:val="left" w:pos="5280"/>
        </w:tabs>
        <w:rPr>
          <w:b/>
          <w:sz w:val="24"/>
          <w:szCs w:val="24"/>
        </w:rPr>
      </w:pPr>
      <w:r>
        <w:rPr>
          <w:b/>
          <w:sz w:val="24"/>
          <w:szCs w:val="24"/>
        </w:rPr>
        <w:t>ООО       «Химпром»</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 xml:space="preserve">650021 </w:t>
      </w:r>
      <w:proofErr w:type="gramStart"/>
      <w:r>
        <w:rPr>
          <w:rFonts w:ascii="Times New Roman" w:hAnsi="Times New Roman" w:cs="Times New Roman"/>
          <w:color w:val="auto"/>
          <w:sz w:val="24"/>
          <w:szCs w:val="24"/>
        </w:rPr>
        <w:t>Кемеровская</w:t>
      </w:r>
      <w:proofErr w:type="gramEnd"/>
      <w:r>
        <w:rPr>
          <w:rFonts w:ascii="Times New Roman" w:hAnsi="Times New Roman" w:cs="Times New Roman"/>
          <w:color w:val="auto"/>
          <w:sz w:val="24"/>
          <w:szCs w:val="24"/>
        </w:rPr>
        <w:t xml:space="preserve"> обл.,  г. Кемерово, ул. 1-ая Стахановская, 35</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ИНН/КПП: 4205072099/420501001</w:t>
      </w:r>
    </w:p>
    <w:p w:rsidR="000649A3" w:rsidRDefault="000649A3" w:rsidP="000649A3">
      <w:pPr>
        <w:rPr>
          <w:sz w:val="24"/>
          <w:szCs w:val="24"/>
        </w:rPr>
      </w:pPr>
      <w:proofErr w:type="gramStart"/>
      <w:r>
        <w:rPr>
          <w:sz w:val="24"/>
          <w:szCs w:val="24"/>
        </w:rPr>
        <w:t>р</w:t>
      </w:r>
      <w:proofErr w:type="gramEnd"/>
      <w:r>
        <w:rPr>
          <w:sz w:val="24"/>
          <w:szCs w:val="24"/>
        </w:rPr>
        <w:t>/с: 40702810726020103367 </w:t>
      </w:r>
    </w:p>
    <w:p w:rsidR="000649A3" w:rsidRDefault="000649A3" w:rsidP="000649A3">
      <w:pPr>
        <w:rPr>
          <w:sz w:val="24"/>
          <w:szCs w:val="24"/>
        </w:rPr>
      </w:pPr>
      <w:r>
        <w:rPr>
          <w:sz w:val="24"/>
          <w:szCs w:val="24"/>
        </w:rPr>
        <w:t>в кемеровском отделении №8615 ПАО Сбербанк г. Кемерово</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к/с: 30101810200000000612 </w:t>
      </w:r>
    </w:p>
    <w:p w:rsidR="000649A3" w:rsidRDefault="000649A3" w:rsidP="000649A3">
      <w:pPr>
        <w:rPr>
          <w:sz w:val="24"/>
          <w:szCs w:val="24"/>
        </w:rPr>
      </w:pPr>
      <w:r>
        <w:rPr>
          <w:sz w:val="24"/>
          <w:szCs w:val="24"/>
        </w:rPr>
        <w:t>БИК: 043207612</w:t>
      </w:r>
    </w:p>
    <w:p w:rsidR="000649A3" w:rsidRDefault="000649A3" w:rsidP="000649A3">
      <w:pPr>
        <w:rPr>
          <w:sz w:val="24"/>
          <w:szCs w:val="24"/>
          <w:u w:val="single"/>
        </w:rPr>
      </w:pPr>
      <w:r>
        <w:rPr>
          <w:sz w:val="24"/>
          <w:szCs w:val="24"/>
        </w:rPr>
        <w:t xml:space="preserve">тел./факс </w:t>
      </w:r>
      <w:r>
        <w:rPr>
          <w:sz w:val="24"/>
          <w:szCs w:val="24"/>
          <w:u w:val="single"/>
        </w:rPr>
        <w:t xml:space="preserve"> 8(3842)57-05-92</w:t>
      </w:r>
    </w:p>
    <w:p w:rsidR="000649A3" w:rsidRDefault="000649A3" w:rsidP="000649A3">
      <w:pPr>
        <w:rPr>
          <w:sz w:val="24"/>
          <w:szCs w:val="24"/>
          <w:u w:val="single"/>
        </w:rPr>
      </w:pPr>
      <w:r>
        <w:rPr>
          <w:sz w:val="24"/>
          <w:szCs w:val="24"/>
          <w:lang w:val="en-US"/>
        </w:rPr>
        <w:t>e</w:t>
      </w:r>
      <w:r>
        <w:rPr>
          <w:sz w:val="24"/>
          <w:szCs w:val="24"/>
        </w:rPr>
        <w:t>-</w:t>
      </w:r>
      <w:r>
        <w:rPr>
          <w:sz w:val="24"/>
          <w:szCs w:val="24"/>
          <w:lang w:val="en-US"/>
        </w:rPr>
        <w:t>mail</w:t>
      </w:r>
      <w:r>
        <w:rPr>
          <w:sz w:val="24"/>
          <w:szCs w:val="24"/>
        </w:rPr>
        <w:t>:</w:t>
      </w:r>
      <w:proofErr w:type="spellStart"/>
      <w:r>
        <w:rPr>
          <w:sz w:val="24"/>
          <w:szCs w:val="24"/>
          <w:u w:val="single"/>
          <w:lang w:val="en-US"/>
        </w:rPr>
        <w:t>flikov</w:t>
      </w:r>
      <w:proofErr w:type="spellEnd"/>
      <w:r>
        <w:rPr>
          <w:sz w:val="24"/>
          <w:szCs w:val="24"/>
          <w:u w:val="single"/>
        </w:rPr>
        <w:t>.</w:t>
      </w:r>
      <w:r>
        <w:rPr>
          <w:sz w:val="24"/>
          <w:szCs w:val="24"/>
          <w:u w:val="single"/>
          <w:lang w:val="en-US"/>
        </w:rPr>
        <w:t>k</w:t>
      </w:r>
      <w:r>
        <w:rPr>
          <w:sz w:val="24"/>
          <w:szCs w:val="24"/>
          <w:u w:val="single"/>
        </w:rPr>
        <w:t>@</w:t>
      </w:r>
      <w:proofErr w:type="spellStart"/>
      <w:r>
        <w:rPr>
          <w:sz w:val="24"/>
          <w:szCs w:val="24"/>
          <w:u w:val="single"/>
          <w:lang w:val="en-US"/>
        </w:rPr>
        <w:t>sibhimprom</w:t>
      </w:r>
      <w:proofErr w:type="spellEnd"/>
      <w:r>
        <w:rPr>
          <w:sz w:val="24"/>
          <w:szCs w:val="24"/>
          <w:u w:val="single"/>
        </w:rPr>
        <w:t>.</w:t>
      </w:r>
      <w:proofErr w:type="spellStart"/>
      <w:r>
        <w:rPr>
          <w:sz w:val="24"/>
          <w:szCs w:val="24"/>
          <w:u w:val="single"/>
          <w:lang w:val="en-US"/>
        </w:rPr>
        <w:t>ru</w:t>
      </w:r>
      <w:proofErr w:type="spellEnd"/>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r>
        <w:rPr>
          <w:rFonts w:ascii="Times New Roman" w:hAnsi="Times New Roman"/>
          <w:b/>
          <w:sz w:val="24"/>
          <w:szCs w:val="24"/>
        </w:rPr>
        <w:t xml:space="preserve">Исполнитель: </w:t>
      </w:r>
    </w:p>
    <w:p w:rsidR="000649A3" w:rsidRDefault="000649A3" w:rsidP="000649A3">
      <w:pPr>
        <w:rPr>
          <w:b/>
          <w:sz w:val="24"/>
          <w:szCs w:val="24"/>
        </w:rPr>
      </w:pPr>
      <w:r>
        <w:rPr>
          <w:b/>
          <w:sz w:val="24"/>
          <w:szCs w:val="24"/>
        </w:rPr>
        <w:t>____________________________________</w:t>
      </w:r>
    </w:p>
    <w:p w:rsidR="000649A3" w:rsidRDefault="000649A3" w:rsidP="000649A3">
      <w:pPr>
        <w:pStyle w:val="a8"/>
        <w:pBdr>
          <w:bottom w:val="none" w:sz="0" w:space="0" w:color="auto"/>
        </w:pBdr>
        <w:tabs>
          <w:tab w:val="clear" w:pos="4153"/>
          <w:tab w:val="center" w:pos="426"/>
        </w:tabs>
        <w:jc w:val="left"/>
        <w:outlineLvl w:val="0"/>
        <w:rPr>
          <w:i w:val="0"/>
          <w:sz w:val="24"/>
          <w:szCs w:val="24"/>
        </w:rPr>
      </w:pPr>
      <w:r>
        <w:rPr>
          <w:i w:val="0"/>
          <w:sz w:val="24"/>
          <w:szCs w:val="24"/>
        </w:rPr>
        <w:t>Адрес местонахождения: ________________________</w:t>
      </w:r>
    </w:p>
    <w:p w:rsidR="000649A3" w:rsidRDefault="000649A3" w:rsidP="000649A3">
      <w:pPr>
        <w:pStyle w:val="a8"/>
        <w:pBdr>
          <w:bottom w:val="none" w:sz="0" w:space="0" w:color="auto"/>
        </w:pBdr>
        <w:tabs>
          <w:tab w:val="clear" w:pos="4153"/>
          <w:tab w:val="center" w:pos="426"/>
        </w:tabs>
        <w:jc w:val="left"/>
        <w:outlineLvl w:val="0"/>
        <w:rPr>
          <w:i w:val="0"/>
          <w:sz w:val="24"/>
          <w:szCs w:val="24"/>
        </w:rPr>
      </w:pPr>
      <w:r>
        <w:rPr>
          <w:i w:val="0"/>
          <w:sz w:val="24"/>
          <w:szCs w:val="24"/>
        </w:rPr>
        <w:t>Адрес для корреспонденции: ______________________</w:t>
      </w:r>
    </w:p>
    <w:p w:rsidR="000649A3" w:rsidRDefault="000649A3" w:rsidP="000649A3">
      <w:pPr>
        <w:rPr>
          <w:sz w:val="24"/>
          <w:szCs w:val="24"/>
        </w:rPr>
      </w:pPr>
      <w:r>
        <w:rPr>
          <w:sz w:val="24"/>
          <w:szCs w:val="24"/>
        </w:rPr>
        <w:t>ИНН/КПП __________/___________, ОКПО __________</w:t>
      </w:r>
    </w:p>
    <w:p w:rsidR="000649A3" w:rsidRDefault="000649A3" w:rsidP="000649A3">
      <w:pPr>
        <w:rPr>
          <w:sz w:val="24"/>
          <w:szCs w:val="24"/>
        </w:rPr>
      </w:pPr>
      <w:proofErr w:type="gramStart"/>
      <w:r>
        <w:rPr>
          <w:sz w:val="24"/>
          <w:szCs w:val="24"/>
        </w:rPr>
        <w:t>р</w:t>
      </w:r>
      <w:proofErr w:type="gramEnd"/>
      <w:r>
        <w:rPr>
          <w:sz w:val="24"/>
          <w:szCs w:val="24"/>
        </w:rPr>
        <w:t>/с ______________</w:t>
      </w:r>
    </w:p>
    <w:p w:rsidR="000649A3" w:rsidRDefault="000649A3" w:rsidP="000649A3">
      <w:pPr>
        <w:rPr>
          <w:sz w:val="24"/>
          <w:szCs w:val="24"/>
        </w:rPr>
      </w:pPr>
      <w:r>
        <w:rPr>
          <w:sz w:val="24"/>
          <w:szCs w:val="24"/>
        </w:rPr>
        <w:t>к/с ______________</w:t>
      </w:r>
    </w:p>
    <w:p w:rsidR="000649A3" w:rsidRDefault="000649A3" w:rsidP="000649A3">
      <w:pPr>
        <w:rPr>
          <w:sz w:val="24"/>
          <w:szCs w:val="24"/>
        </w:rPr>
      </w:pPr>
      <w:r>
        <w:rPr>
          <w:sz w:val="24"/>
          <w:szCs w:val="24"/>
        </w:rPr>
        <w:t>БИК __________</w:t>
      </w:r>
    </w:p>
    <w:p w:rsidR="000649A3" w:rsidRDefault="000649A3" w:rsidP="000649A3">
      <w:pPr>
        <w:rPr>
          <w:sz w:val="24"/>
          <w:szCs w:val="24"/>
        </w:rPr>
      </w:pPr>
      <w:r>
        <w:rPr>
          <w:sz w:val="24"/>
          <w:szCs w:val="24"/>
        </w:rPr>
        <w:t>тел./факс ______________</w:t>
      </w:r>
    </w:p>
    <w:p w:rsidR="000649A3" w:rsidRDefault="000649A3" w:rsidP="000649A3">
      <w:pPr>
        <w:rPr>
          <w:sz w:val="24"/>
          <w:szCs w:val="24"/>
        </w:rPr>
      </w:pPr>
      <w:proofErr w:type="gramStart"/>
      <w:r>
        <w:rPr>
          <w:sz w:val="24"/>
          <w:szCs w:val="24"/>
          <w:lang w:val="en-US"/>
        </w:rPr>
        <w:t>e</w:t>
      </w:r>
      <w:r>
        <w:rPr>
          <w:sz w:val="24"/>
          <w:szCs w:val="24"/>
        </w:rPr>
        <w:t>-</w:t>
      </w:r>
      <w:r>
        <w:rPr>
          <w:sz w:val="24"/>
          <w:szCs w:val="24"/>
          <w:lang w:val="en-US"/>
        </w:rPr>
        <w:t>mail</w:t>
      </w:r>
      <w:proofErr w:type="gramEnd"/>
      <w:r>
        <w:rPr>
          <w:sz w:val="24"/>
          <w:szCs w:val="24"/>
        </w:rPr>
        <w:t>_________________</w:t>
      </w:r>
    </w:p>
    <w:p w:rsidR="000649A3" w:rsidRDefault="000649A3" w:rsidP="000649A3">
      <w:pPr>
        <w:rPr>
          <w:sz w:val="24"/>
          <w:szCs w:val="24"/>
        </w:rPr>
      </w:pPr>
    </w:p>
    <w:tbl>
      <w:tblPr>
        <w:tblW w:w="9930" w:type="dxa"/>
        <w:tblInd w:w="-176" w:type="dxa"/>
        <w:tblLayout w:type="fixed"/>
        <w:tblLook w:val="04A0" w:firstRow="1" w:lastRow="0" w:firstColumn="1" w:lastColumn="0" w:noHBand="0" w:noVBand="1"/>
      </w:tblPr>
      <w:tblGrid>
        <w:gridCol w:w="5391"/>
        <w:gridCol w:w="4539"/>
      </w:tblGrid>
      <w:tr w:rsidR="000649A3" w:rsidTr="000649A3">
        <w:tc>
          <w:tcPr>
            <w:tcW w:w="5387" w:type="dxa"/>
          </w:tcPr>
          <w:p w:rsidR="000649A3" w:rsidRDefault="000649A3">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От Заказчика: </w:t>
            </w:r>
          </w:p>
          <w:p w:rsidR="000649A3" w:rsidRDefault="000649A3">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Директор </w:t>
            </w:r>
          </w:p>
          <w:p w:rsidR="000649A3" w:rsidRDefault="000649A3">
            <w:pPr>
              <w:pStyle w:val="34"/>
              <w:spacing w:line="276" w:lineRule="auto"/>
              <w:rPr>
                <w:rFonts w:ascii="Times New Roman" w:hAnsi="Times New Roman"/>
                <w:bCs/>
                <w:szCs w:val="24"/>
                <w:lang w:eastAsia="en-US"/>
              </w:rPr>
            </w:pPr>
          </w:p>
          <w:p w:rsidR="000649A3" w:rsidRDefault="000649A3">
            <w:pPr>
              <w:spacing w:line="276" w:lineRule="auto"/>
              <w:rPr>
                <w:bCs/>
                <w:sz w:val="24"/>
                <w:szCs w:val="24"/>
                <w:lang w:eastAsia="en-US"/>
              </w:rPr>
            </w:pPr>
            <w:r>
              <w:rPr>
                <w:bCs/>
                <w:noProof/>
                <w:sz w:val="24"/>
                <w:szCs w:val="24"/>
                <w:lang w:eastAsia="en-US"/>
              </w:rPr>
              <w:t>______________</w:t>
            </w:r>
            <w:r>
              <w:rPr>
                <w:bCs/>
                <w:sz w:val="24"/>
                <w:szCs w:val="24"/>
                <w:lang w:eastAsia="en-US"/>
              </w:rPr>
              <w:t xml:space="preserve"> А. В. Чернышев</w:t>
            </w:r>
          </w:p>
          <w:p w:rsidR="000649A3" w:rsidRDefault="000649A3">
            <w:pPr>
              <w:spacing w:line="276" w:lineRule="auto"/>
              <w:rPr>
                <w:bCs/>
                <w:sz w:val="24"/>
                <w:szCs w:val="24"/>
                <w:lang w:eastAsia="en-US"/>
              </w:rPr>
            </w:pPr>
            <w:r>
              <w:rPr>
                <w:bCs/>
                <w:sz w:val="24"/>
                <w:szCs w:val="24"/>
                <w:lang w:eastAsia="en-US"/>
              </w:rPr>
              <w:t xml:space="preserve">               М.П.</w:t>
            </w:r>
          </w:p>
        </w:tc>
        <w:tc>
          <w:tcPr>
            <w:tcW w:w="4536" w:type="dxa"/>
          </w:tcPr>
          <w:p w:rsidR="000649A3" w:rsidRDefault="000649A3">
            <w:pPr>
              <w:spacing w:line="276" w:lineRule="auto"/>
              <w:rPr>
                <w:sz w:val="24"/>
                <w:szCs w:val="24"/>
                <w:lang w:eastAsia="en-US"/>
              </w:rPr>
            </w:pPr>
            <w:r>
              <w:rPr>
                <w:sz w:val="24"/>
                <w:szCs w:val="24"/>
                <w:lang w:eastAsia="en-US"/>
              </w:rPr>
              <w:t>От Исполнителя:</w:t>
            </w:r>
          </w:p>
          <w:p w:rsidR="000649A3" w:rsidRDefault="000649A3">
            <w:pPr>
              <w:spacing w:line="276" w:lineRule="auto"/>
              <w:ind w:left="34"/>
              <w:rPr>
                <w:bCs/>
                <w:sz w:val="24"/>
                <w:szCs w:val="24"/>
                <w:lang w:eastAsia="en-US"/>
              </w:rPr>
            </w:pPr>
          </w:p>
          <w:p w:rsidR="000649A3" w:rsidRDefault="000649A3">
            <w:pPr>
              <w:spacing w:line="276" w:lineRule="auto"/>
              <w:ind w:left="34"/>
              <w:rPr>
                <w:bCs/>
                <w:sz w:val="24"/>
                <w:szCs w:val="24"/>
                <w:lang w:eastAsia="en-US"/>
              </w:rPr>
            </w:pPr>
          </w:p>
          <w:p w:rsidR="000649A3" w:rsidRDefault="000649A3">
            <w:pPr>
              <w:spacing w:line="276" w:lineRule="auto"/>
              <w:rPr>
                <w:sz w:val="24"/>
                <w:szCs w:val="24"/>
                <w:lang w:eastAsia="en-US"/>
              </w:rPr>
            </w:pPr>
            <w:r>
              <w:rPr>
                <w:bCs/>
                <w:sz w:val="24"/>
                <w:szCs w:val="24"/>
                <w:lang w:eastAsia="en-US"/>
              </w:rPr>
              <w:t xml:space="preserve">__________________ </w:t>
            </w:r>
            <w:r>
              <w:rPr>
                <w:sz w:val="24"/>
                <w:szCs w:val="24"/>
                <w:lang w:eastAsia="en-US"/>
              </w:rPr>
              <w:t>ФИО</w:t>
            </w:r>
          </w:p>
          <w:p w:rsidR="000649A3" w:rsidRDefault="000649A3">
            <w:pPr>
              <w:spacing w:line="276" w:lineRule="auto"/>
              <w:rPr>
                <w:sz w:val="24"/>
                <w:szCs w:val="24"/>
                <w:lang w:eastAsia="en-US"/>
              </w:rPr>
            </w:pPr>
            <w:r>
              <w:rPr>
                <w:sz w:val="24"/>
                <w:szCs w:val="24"/>
                <w:lang w:eastAsia="en-US"/>
              </w:rPr>
              <w:t xml:space="preserve">               М.П.</w:t>
            </w:r>
          </w:p>
        </w:tc>
      </w:tr>
    </w:tbl>
    <w:p w:rsidR="000649A3" w:rsidRDefault="000649A3" w:rsidP="00770BCF">
      <w:pPr>
        <w:jc w:val="center"/>
        <w:outlineLvl w:val="0"/>
        <w:rPr>
          <w:b/>
          <w:sz w:val="24"/>
          <w:szCs w:val="24"/>
        </w:rPr>
      </w:pPr>
    </w:p>
    <w:p w:rsidR="00BF6E7A" w:rsidRDefault="00BF6E7A"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582F1C" w:rsidRDefault="00582F1C" w:rsidP="00A33604">
      <w:pPr>
        <w:widowControl w:val="0"/>
      </w:pPr>
    </w:p>
    <w:p w:rsidR="000C32EB" w:rsidRDefault="000C32EB" w:rsidP="00A33604">
      <w:pPr>
        <w:widowControl w:val="0"/>
      </w:pPr>
    </w:p>
    <w:p w:rsidR="00827B8D" w:rsidRDefault="00827B8D" w:rsidP="00A33604">
      <w:pPr>
        <w:widowControl w:val="0"/>
      </w:pPr>
    </w:p>
    <w:p w:rsidR="00827B8D" w:rsidRDefault="00827B8D" w:rsidP="00A33604">
      <w:pPr>
        <w:widowControl w:val="0"/>
      </w:pPr>
    </w:p>
    <w:p w:rsidR="000C32EB" w:rsidRDefault="000C32EB" w:rsidP="00A33604">
      <w:pPr>
        <w:widowControl w:val="0"/>
      </w:pPr>
    </w:p>
    <w:p w:rsidR="000C32EB" w:rsidRDefault="000C32EB" w:rsidP="00A33604">
      <w:pPr>
        <w:widowControl w:val="0"/>
      </w:pPr>
    </w:p>
    <w:p w:rsidR="0084664E" w:rsidRDefault="0084664E" w:rsidP="00A33604">
      <w:pPr>
        <w:widowControl w:val="0"/>
      </w:pPr>
    </w:p>
    <w:p w:rsidR="00BE556F" w:rsidRPr="00BE0B75" w:rsidRDefault="00BE556F" w:rsidP="00BE556F">
      <w:pPr>
        <w:pStyle w:val="1"/>
      </w:pPr>
      <w:bookmarkStart w:id="23" w:name="_Toc444166836"/>
      <w:r w:rsidRPr="00BE0B75">
        <w:t>Раздел 3. Техническое задание</w:t>
      </w:r>
      <w:bookmarkEnd w:id="23"/>
    </w:p>
    <w:p w:rsidR="00827B8D" w:rsidRDefault="00827B8D" w:rsidP="00827B8D">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1"/>
        <w:gridCol w:w="2773"/>
        <w:gridCol w:w="6239"/>
      </w:tblGrid>
      <w:tr w:rsidR="00827B8D" w:rsidRPr="00827B8D" w:rsidTr="00827B8D">
        <w:tc>
          <w:tcPr>
            <w:tcW w:w="427" w:type="pct"/>
            <w:tcBorders>
              <w:top w:val="single" w:sz="4" w:space="0" w:color="auto"/>
              <w:left w:val="single" w:sz="4" w:space="0" w:color="auto"/>
              <w:bottom w:val="single" w:sz="4" w:space="0" w:color="auto"/>
              <w:right w:val="single" w:sz="4" w:space="0" w:color="auto"/>
            </w:tcBorders>
            <w:vAlign w:val="center"/>
            <w:hideMark/>
          </w:tcPr>
          <w:p w:rsidR="00827B8D" w:rsidRPr="00827B8D" w:rsidRDefault="00827B8D">
            <w:pPr>
              <w:jc w:val="center"/>
              <w:rPr>
                <w:b/>
                <w:sz w:val="24"/>
                <w:szCs w:val="24"/>
              </w:rPr>
            </w:pPr>
            <w:r w:rsidRPr="00827B8D">
              <w:rPr>
                <w:b/>
                <w:sz w:val="24"/>
                <w:szCs w:val="24"/>
              </w:rPr>
              <w:t xml:space="preserve">№ </w:t>
            </w:r>
            <w:proofErr w:type="gramStart"/>
            <w:r w:rsidRPr="00827B8D">
              <w:rPr>
                <w:b/>
                <w:sz w:val="24"/>
                <w:szCs w:val="24"/>
              </w:rPr>
              <w:t>п</w:t>
            </w:r>
            <w:proofErr w:type="gramEnd"/>
            <w:r w:rsidRPr="00827B8D">
              <w:rPr>
                <w:b/>
                <w:sz w:val="24"/>
                <w:szCs w:val="24"/>
              </w:rPr>
              <w:t>/п</w:t>
            </w:r>
          </w:p>
        </w:tc>
        <w:tc>
          <w:tcPr>
            <w:tcW w:w="1407" w:type="pct"/>
            <w:tcBorders>
              <w:top w:val="single" w:sz="4" w:space="0" w:color="auto"/>
              <w:left w:val="single" w:sz="4" w:space="0" w:color="auto"/>
              <w:bottom w:val="single" w:sz="4" w:space="0" w:color="auto"/>
              <w:right w:val="single" w:sz="4" w:space="0" w:color="auto"/>
            </w:tcBorders>
            <w:vAlign w:val="center"/>
            <w:hideMark/>
          </w:tcPr>
          <w:p w:rsidR="00827B8D" w:rsidRPr="00827B8D" w:rsidRDefault="00827B8D">
            <w:pPr>
              <w:jc w:val="center"/>
              <w:rPr>
                <w:b/>
                <w:sz w:val="24"/>
                <w:szCs w:val="24"/>
              </w:rPr>
            </w:pPr>
            <w:r w:rsidRPr="00827B8D">
              <w:rPr>
                <w:b/>
                <w:sz w:val="24"/>
                <w:szCs w:val="24"/>
              </w:rPr>
              <w:t>Перечень требований</w:t>
            </w:r>
          </w:p>
        </w:tc>
        <w:tc>
          <w:tcPr>
            <w:tcW w:w="3166" w:type="pct"/>
            <w:tcBorders>
              <w:top w:val="single" w:sz="4" w:space="0" w:color="auto"/>
              <w:left w:val="single" w:sz="4" w:space="0" w:color="auto"/>
              <w:bottom w:val="single" w:sz="4" w:space="0" w:color="auto"/>
              <w:right w:val="single" w:sz="4" w:space="0" w:color="auto"/>
            </w:tcBorders>
            <w:vAlign w:val="center"/>
            <w:hideMark/>
          </w:tcPr>
          <w:p w:rsidR="00827B8D" w:rsidRPr="00827B8D" w:rsidRDefault="00827B8D">
            <w:pPr>
              <w:jc w:val="center"/>
              <w:rPr>
                <w:b/>
                <w:sz w:val="24"/>
                <w:szCs w:val="24"/>
              </w:rPr>
            </w:pPr>
            <w:r w:rsidRPr="00827B8D">
              <w:rPr>
                <w:b/>
                <w:sz w:val="24"/>
                <w:szCs w:val="24"/>
              </w:rPr>
              <w:t>Содержание требований</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1</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b/>
                <w:sz w:val="24"/>
                <w:szCs w:val="24"/>
              </w:rPr>
            </w:pPr>
            <w:r w:rsidRPr="00827B8D">
              <w:rPr>
                <w:b/>
                <w:sz w:val="24"/>
                <w:szCs w:val="24"/>
              </w:rPr>
              <w:t>Заказчик</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sz w:val="24"/>
                <w:szCs w:val="24"/>
              </w:rPr>
            </w:pPr>
            <w:r w:rsidRPr="00827B8D">
              <w:rPr>
                <w:sz w:val="24"/>
                <w:szCs w:val="24"/>
              </w:rPr>
              <w:t xml:space="preserve">ООО «Химпром», 650021,  г. Кемерово, ул. 1-я </w:t>
            </w:r>
            <w:proofErr w:type="gramStart"/>
            <w:r w:rsidRPr="00827B8D">
              <w:rPr>
                <w:sz w:val="24"/>
                <w:szCs w:val="24"/>
              </w:rPr>
              <w:t>Стахановская</w:t>
            </w:r>
            <w:proofErr w:type="gramEnd"/>
            <w:r w:rsidRPr="00827B8D">
              <w:rPr>
                <w:sz w:val="24"/>
                <w:szCs w:val="24"/>
              </w:rPr>
              <w:t>, 35.</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2</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b/>
                <w:sz w:val="24"/>
                <w:szCs w:val="24"/>
              </w:rPr>
            </w:pPr>
            <w:r w:rsidRPr="00827B8D">
              <w:rPr>
                <w:b/>
                <w:sz w:val="24"/>
                <w:szCs w:val="24"/>
              </w:rPr>
              <w:t>Цель выполнения работы</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sz w:val="24"/>
                <w:szCs w:val="24"/>
              </w:rPr>
            </w:pPr>
            <w:r w:rsidRPr="00827B8D">
              <w:rPr>
                <w:sz w:val="24"/>
                <w:szCs w:val="24"/>
              </w:rPr>
              <w:t xml:space="preserve">Поставка ограничителей перенапряжения для замены разрядников на ОРУ-110 </w:t>
            </w:r>
            <w:proofErr w:type="spellStart"/>
            <w:r w:rsidRPr="00827B8D">
              <w:rPr>
                <w:sz w:val="24"/>
                <w:szCs w:val="24"/>
              </w:rPr>
              <w:t>кВ</w:t>
            </w:r>
            <w:proofErr w:type="spellEnd"/>
            <w:r w:rsidRPr="00827B8D">
              <w:rPr>
                <w:sz w:val="24"/>
                <w:szCs w:val="24"/>
              </w:rPr>
              <w:t xml:space="preserve"> и трансформаторах ТДТН-80000/110  (2 трансформатора)</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3</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b/>
                <w:sz w:val="24"/>
                <w:szCs w:val="24"/>
              </w:rPr>
            </w:pPr>
            <w:r w:rsidRPr="00827B8D">
              <w:rPr>
                <w:b/>
                <w:sz w:val="24"/>
                <w:szCs w:val="24"/>
              </w:rPr>
              <w:t>Характеристика объекта</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sz w:val="24"/>
                <w:szCs w:val="24"/>
              </w:rPr>
            </w:pPr>
            <w:r w:rsidRPr="00827B8D">
              <w:rPr>
                <w:sz w:val="24"/>
                <w:szCs w:val="24"/>
              </w:rPr>
              <w:t xml:space="preserve">Трансформаторная подстанция с двумя трансформаторами ТДТН-80000/110, открытым распределительным устройствам 110 </w:t>
            </w:r>
            <w:proofErr w:type="spellStart"/>
            <w:r w:rsidRPr="00827B8D">
              <w:rPr>
                <w:sz w:val="24"/>
                <w:szCs w:val="24"/>
              </w:rPr>
              <w:t>кВ</w:t>
            </w:r>
            <w:proofErr w:type="spellEnd"/>
            <w:r w:rsidRPr="00827B8D">
              <w:rPr>
                <w:sz w:val="24"/>
                <w:szCs w:val="24"/>
              </w:rPr>
              <w:t xml:space="preserve">, закрытым распределительным устройством 10 </w:t>
            </w:r>
            <w:proofErr w:type="spellStart"/>
            <w:r w:rsidRPr="00827B8D">
              <w:rPr>
                <w:sz w:val="24"/>
                <w:szCs w:val="24"/>
              </w:rPr>
              <w:t>кВ</w:t>
            </w:r>
            <w:proofErr w:type="spellEnd"/>
            <w:r w:rsidRPr="00827B8D">
              <w:rPr>
                <w:sz w:val="24"/>
                <w:szCs w:val="24"/>
              </w:rPr>
              <w:t xml:space="preserve">, закрытым распределительным устройством 35 </w:t>
            </w:r>
            <w:proofErr w:type="spellStart"/>
            <w:r w:rsidRPr="00827B8D">
              <w:rPr>
                <w:sz w:val="24"/>
                <w:szCs w:val="24"/>
              </w:rPr>
              <w:t>кВ</w:t>
            </w:r>
            <w:proofErr w:type="spellEnd"/>
            <w:r w:rsidRPr="00827B8D">
              <w:rPr>
                <w:sz w:val="24"/>
                <w:szCs w:val="24"/>
              </w:rPr>
              <w:t xml:space="preserve">, блоком статических конденсаторов 10 </w:t>
            </w:r>
            <w:proofErr w:type="spellStart"/>
            <w:r w:rsidRPr="00827B8D">
              <w:rPr>
                <w:sz w:val="24"/>
                <w:szCs w:val="24"/>
              </w:rPr>
              <w:t>кВ.</w:t>
            </w:r>
            <w:proofErr w:type="spellEnd"/>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4</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rsidP="005F2B44">
            <w:pPr>
              <w:rPr>
                <w:b/>
                <w:sz w:val="24"/>
                <w:szCs w:val="24"/>
              </w:rPr>
            </w:pPr>
            <w:r w:rsidRPr="00827B8D">
              <w:rPr>
                <w:b/>
                <w:sz w:val="24"/>
                <w:szCs w:val="24"/>
              </w:rPr>
              <w:t>Характеристика</w:t>
            </w:r>
            <w:r w:rsidR="005F2B44">
              <w:rPr>
                <w:b/>
                <w:sz w:val="24"/>
                <w:szCs w:val="24"/>
              </w:rPr>
              <w:t xml:space="preserve"> и количество поставляемого</w:t>
            </w:r>
            <w:r w:rsidRPr="00827B8D">
              <w:rPr>
                <w:b/>
                <w:sz w:val="24"/>
                <w:szCs w:val="24"/>
              </w:rPr>
              <w:t xml:space="preserve"> электрооборудования </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827B8D" w:rsidP="005F2B44">
            <w:pPr>
              <w:pStyle w:val="affe"/>
              <w:jc w:val="left"/>
              <w:rPr>
                <w:sz w:val="24"/>
                <w:szCs w:val="24"/>
              </w:rPr>
            </w:pPr>
            <w:r w:rsidRPr="00827B8D">
              <w:rPr>
                <w:sz w:val="24"/>
                <w:szCs w:val="24"/>
              </w:rPr>
              <w:t xml:space="preserve">Ограничители </w:t>
            </w:r>
            <w:r w:rsidR="00F23205">
              <w:rPr>
                <w:sz w:val="24"/>
                <w:szCs w:val="24"/>
              </w:rPr>
              <w:t xml:space="preserve">перенапряжений </w:t>
            </w:r>
            <w:r w:rsidRPr="00827B8D">
              <w:rPr>
                <w:sz w:val="24"/>
                <w:szCs w:val="24"/>
              </w:rPr>
              <w:t>должны соответствовать по техническим характеристикам</w:t>
            </w:r>
            <w:r w:rsidR="00635D7D">
              <w:rPr>
                <w:sz w:val="24"/>
                <w:szCs w:val="24"/>
              </w:rPr>
              <w:t xml:space="preserve"> и </w:t>
            </w:r>
            <w:proofErr w:type="gramStart"/>
            <w:r w:rsidR="00635D7D">
              <w:rPr>
                <w:sz w:val="24"/>
                <w:szCs w:val="24"/>
              </w:rPr>
              <w:t>количеству</w:t>
            </w:r>
            <w:proofErr w:type="gramEnd"/>
            <w:r w:rsidRPr="00827B8D">
              <w:rPr>
                <w:sz w:val="24"/>
                <w:szCs w:val="24"/>
              </w:rPr>
              <w:t xml:space="preserve"> заменяемы</w:t>
            </w:r>
            <w:r w:rsidR="00635D7D">
              <w:rPr>
                <w:sz w:val="24"/>
                <w:szCs w:val="24"/>
              </w:rPr>
              <w:t>м</w:t>
            </w:r>
            <w:r w:rsidRPr="00827B8D">
              <w:rPr>
                <w:sz w:val="24"/>
                <w:szCs w:val="24"/>
              </w:rPr>
              <w:t xml:space="preserve"> разрядник</w:t>
            </w:r>
            <w:r w:rsidR="00635D7D">
              <w:rPr>
                <w:sz w:val="24"/>
                <w:szCs w:val="24"/>
              </w:rPr>
              <w:t>ам</w:t>
            </w:r>
            <w:r w:rsidRPr="00827B8D">
              <w:rPr>
                <w:sz w:val="24"/>
                <w:szCs w:val="24"/>
              </w:rPr>
              <w:t xml:space="preserve">, указанным в </w:t>
            </w:r>
            <w:r w:rsidR="00635D7D">
              <w:rPr>
                <w:sz w:val="24"/>
                <w:szCs w:val="24"/>
              </w:rPr>
              <w:t>п.5 настоящего технического задания</w:t>
            </w:r>
            <w:r w:rsidR="005F2B44">
              <w:rPr>
                <w:sz w:val="24"/>
                <w:szCs w:val="24"/>
              </w:rPr>
              <w:t>. С ограничителями перенапряжений для замены разрядников РВС-110 и РВС-35  дополнительно должны быть поставлены изолирующие основания.</w:t>
            </w:r>
          </w:p>
        </w:tc>
      </w:tr>
      <w:tr w:rsidR="00635D7D" w:rsidRPr="00827B8D" w:rsidTr="00827B8D">
        <w:tc>
          <w:tcPr>
            <w:tcW w:w="427" w:type="pct"/>
            <w:tcBorders>
              <w:top w:val="single" w:sz="4" w:space="0" w:color="auto"/>
              <w:left w:val="single" w:sz="4" w:space="0" w:color="auto"/>
              <w:bottom w:val="single" w:sz="4" w:space="0" w:color="auto"/>
              <w:right w:val="single" w:sz="4" w:space="0" w:color="auto"/>
            </w:tcBorders>
          </w:tcPr>
          <w:p w:rsidR="00635D7D" w:rsidRPr="00827B8D" w:rsidRDefault="00635D7D">
            <w:pPr>
              <w:jc w:val="center"/>
              <w:rPr>
                <w:b/>
                <w:sz w:val="24"/>
                <w:szCs w:val="24"/>
              </w:rPr>
            </w:pPr>
            <w:r>
              <w:rPr>
                <w:b/>
                <w:sz w:val="24"/>
                <w:szCs w:val="24"/>
              </w:rPr>
              <w:t>5</w:t>
            </w:r>
          </w:p>
        </w:tc>
        <w:tc>
          <w:tcPr>
            <w:tcW w:w="1407" w:type="pct"/>
            <w:tcBorders>
              <w:top w:val="single" w:sz="4" w:space="0" w:color="auto"/>
              <w:left w:val="single" w:sz="4" w:space="0" w:color="auto"/>
              <w:bottom w:val="single" w:sz="4" w:space="0" w:color="auto"/>
              <w:right w:val="single" w:sz="4" w:space="0" w:color="auto"/>
            </w:tcBorders>
          </w:tcPr>
          <w:p w:rsidR="00635D7D" w:rsidRPr="00827B8D" w:rsidRDefault="00635D7D">
            <w:pPr>
              <w:rPr>
                <w:b/>
                <w:sz w:val="24"/>
                <w:szCs w:val="24"/>
              </w:rPr>
            </w:pPr>
            <w:r>
              <w:rPr>
                <w:b/>
                <w:sz w:val="24"/>
                <w:szCs w:val="24"/>
              </w:rPr>
              <w:t>Перечень и количество заменяемых разрядников</w:t>
            </w:r>
          </w:p>
        </w:tc>
        <w:tc>
          <w:tcPr>
            <w:tcW w:w="3166" w:type="pct"/>
            <w:tcBorders>
              <w:top w:val="single" w:sz="4" w:space="0" w:color="auto"/>
              <w:left w:val="single" w:sz="4" w:space="0" w:color="auto"/>
              <w:bottom w:val="single" w:sz="4" w:space="0" w:color="auto"/>
              <w:right w:val="single" w:sz="4" w:space="0" w:color="auto"/>
            </w:tcBorders>
          </w:tcPr>
          <w:p w:rsidR="00635D7D" w:rsidRPr="00635D7D" w:rsidRDefault="00635D7D" w:rsidP="00635D7D">
            <w:pPr>
              <w:tabs>
                <w:tab w:val="left" w:pos="3190"/>
              </w:tabs>
              <w:rPr>
                <w:sz w:val="24"/>
                <w:szCs w:val="24"/>
              </w:rPr>
            </w:pPr>
            <w:r w:rsidRPr="00635D7D">
              <w:rPr>
                <w:sz w:val="24"/>
                <w:szCs w:val="24"/>
              </w:rPr>
              <w:t>Разрядник РВС-110</w:t>
            </w:r>
            <w:r>
              <w:rPr>
                <w:sz w:val="24"/>
                <w:szCs w:val="24"/>
              </w:rPr>
              <w:t xml:space="preserve"> – 6 шт.</w:t>
            </w:r>
          </w:p>
          <w:p w:rsidR="00635D7D" w:rsidRPr="00635D7D" w:rsidRDefault="00635D7D" w:rsidP="00635D7D">
            <w:pPr>
              <w:tabs>
                <w:tab w:val="left" w:pos="3190"/>
              </w:tabs>
              <w:rPr>
                <w:sz w:val="24"/>
                <w:szCs w:val="24"/>
              </w:rPr>
            </w:pPr>
            <w:r w:rsidRPr="00635D7D">
              <w:rPr>
                <w:sz w:val="24"/>
                <w:szCs w:val="24"/>
              </w:rPr>
              <w:t>Разрядник РВС-35+РВС-15</w:t>
            </w:r>
            <w:r>
              <w:rPr>
                <w:sz w:val="24"/>
                <w:szCs w:val="24"/>
              </w:rPr>
              <w:t xml:space="preserve"> – </w:t>
            </w:r>
            <w:r w:rsidR="00B06550">
              <w:rPr>
                <w:sz w:val="24"/>
                <w:szCs w:val="24"/>
              </w:rPr>
              <w:t>2</w:t>
            </w:r>
            <w:r>
              <w:rPr>
                <w:sz w:val="24"/>
                <w:szCs w:val="24"/>
              </w:rPr>
              <w:t xml:space="preserve"> шт.</w:t>
            </w:r>
          </w:p>
          <w:p w:rsidR="00635D7D" w:rsidRPr="00635D7D" w:rsidRDefault="00635D7D" w:rsidP="00635D7D">
            <w:pPr>
              <w:tabs>
                <w:tab w:val="left" w:pos="3190"/>
              </w:tabs>
              <w:rPr>
                <w:sz w:val="24"/>
                <w:szCs w:val="24"/>
              </w:rPr>
            </w:pPr>
            <w:r w:rsidRPr="00635D7D">
              <w:rPr>
                <w:sz w:val="24"/>
                <w:szCs w:val="24"/>
              </w:rPr>
              <w:t>Разрядник РВС-35</w:t>
            </w:r>
            <w:r>
              <w:rPr>
                <w:sz w:val="24"/>
                <w:szCs w:val="24"/>
              </w:rPr>
              <w:t xml:space="preserve"> – 6 шт.</w:t>
            </w:r>
          </w:p>
          <w:p w:rsidR="00635D7D" w:rsidRPr="00827B8D" w:rsidRDefault="00635D7D" w:rsidP="00635D7D">
            <w:pPr>
              <w:tabs>
                <w:tab w:val="left" w:pos="3190"/>
              </w:tabs>
              <w:rPr>
                <w:sz w:val="24"/>
                <w:szCs w:val="24"/>
              </w:rPr>
            </w:pPr>
            <w:r w:rsidRPr="00635D7D">
              <w:rPr>
                <w:sz w:val="24"/>
                <w:szCs w:val="24"/>
              </w:rPr>
              <w:t>Разрядник РВП-10</w:t>
            </w:r>
            <w:r>
              <w:rPr>
                <w:sz w:val="24"/>
                <w:szCs w:val="24"/>
              </w:rPr>
              <w:t xml:space="preserve"> – 6 шт.</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635D7D">
            <w:pPr>
              <w:jc w:val="center"/>
              <w:rPr>
                <w:b/>
                <w:sz w:val="24"/>
                <w:szCs w:val="24"/>
              </w:rPr>
            </w:pPr>
            <w:r>
              <w:rPr>
                <w:b/>
                <w:sz w:val="24"/>
                <w:szCs w:val="24"/>
              </w:rPr>
              <w:t>6</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rsidP="00635D7D">
            <w:pPr>
              <w:rPr>
                <w:b/>
                <w:sz w:val="24"/>
                <w:szCs w:val="24"/>
              </w:rPr>
            </w:pPr>
            <w:r w:rsidRPr="00827B8D">
              <w:rPr>
                <w:b/>
                <w:sz w:val="24"/>
                <w:szCs w:val="24"/>
              </w:rPr>
              <w:t xml:space="preserve">Сроки </w:t>
            </w:r>
            <w:r w:rsidR="00635D7D">
              <w:rPr>
                <w:b/>
                <w:sz w:val="24"/>
                <w:szCs w:val="24"/>
              </w:rPr>
              <w:t>поставки</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4C3D20">
            <w:pPr>
              <w:rPr>
                <w:sz w:val="24"/>
                <w:szCs w:val="24"/>
              </w:rPr>
            </w:pPr>
            <w:r>
              <w:rPr>
                <w:sz w:val="24"/>
                <w:szCs w:val="24"/>
              </w:rPr>
              <w:t xml:space="preserve">В течение 5 (пяти) рабочих дней </w:t>
            </w:r>
            <w:proofErr w:type="gramStart"/>
            <w:r>
              <w:rPr>
                <w:sz w:val="24"/>
                <w:szCs w:val="24"/>
              </w:rPr>
              <w:t>с даты подписания</w:t>
            </w:r>
            <w:proofErr w:type="gramEnd"/>
            <w:r>
              <w:rPr>
                <w:sz w:val="24"/>
                <w:szCs w:val="24"/>
              </w:rPr>
              <w:t xml:space="preserve"> договора поставки</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7</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b/>
                <w:sz w:val="24"/>
                <w:szCs w:val="24"/>
              </w:rPr>
            </w:pPr>
            <w:r w:rsidRPr="00827B8D">
              <w:rPr>
                <w:b/>
                <w:sz w:val="24"/>
                <w:szCs w:val="24"/>
              </w:rPr>
              <w:t>Условия оплаты</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827B8D" w:rsidP="00E07AC5">
            <w:pPr>
              <w:rPr>
                <w:sz w:val="24"/>
                <w:szCs w:val="24"/>
              </w:rPr>
            </w:pPr>
            <w:r w:rsidRPr="00827B8D">
              <w:rPr>
                <w:sz w:val="24"/>
                <w:szCs w:val="24"/>
              </w:rPr>
              <w:t xml:space="preserve">В течение </w:t>
            </w:r>
            <w:r w:rsidR="00E07AC5">
              <w:rPr>
                <w:sz w:val="24"/>
                <w:szCs w:val="24"/>
              </w:rPr>
              <w:t>90</w:t>
            </w:r>
            <w:r w:rsidRPr="00827B8D">
              <w:rPr>
                <w:sz w:val="24"/>
                <w:szCs w:val="24"/>
              </w:rPr>
              <w:t xml:space="preserve"> календарных дней после</w:t>
            </w:r>
            <w:r w:rsidR="00E07AC5">
              <w:rPr>
                <w:sz w:val="24"/>
                <w:szCs w:val="24"/>
              </w:rPr>
              <w:t xml:space="preserve"> даты</w:t>
            </w:r>
            <w:r w:rsidRPr="00827B8D">
              <w:rPr>
                <w:sz w:val="24"/>
                <w:szCs w:val="24"/>
              </w:rPr>
              <w:t xml:space="preserve"> подписания </w:t>
            </w:r>
            <w:r w:rsidR="00E07AC5">
              <w:rPr>
                <w:sz w:val="24"/>
                <w:szCs w:val="24"/>
              </w:rPr>
              <w:t>договора</w:t>
            </w:r>
            <w:r w:rsidR="004C3D20">
              <w:rPr>
                <w:sz w:val="24"/>
                <w:szCs w:val="24"/>
              </w:rPr>
              <w:t xml:space="preserve"> поставки</w:t>
            </w:r>
            <w:r w:rsidRPr="00827B8D">
              <w:rPr>
                <w:sz w:val="24"/>
                <w:szCs w:val="24"/>
              </w:rPr>
              <w:t>.</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8</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pPr>
              <w:pStyle w:val="38"/>
              <w:shd w:val="clear" w:color="auto" w:fill="auto"/>
              <w:spacing w:line="250" w:lineRule="exact"/>
              <w:ind w:left="10" w:hanging="10"/>
              <w:jc w:val="left"/>
              <w:rPr>
                <w:rFonts w:ascii="Times New Roman" w:hAnsi="Times New Roman" w:cs="Times New Roman"/>
                <w:b/>
              </w:rPr>
            </w:pPr>
            <w:r w:rsidRPr="00827B8D">
              <w:rPr>
                <w:rStyle w:val="2a"/>
                <w:rFonts w:ascii="Times New Roman" w:eastAsiaTheme="majorEastAsia" w:hAnsi="Times New Roman" w:cs="Times New Roman"/>
                <w:b/>
                <w:u w:val="none"/>
              </w:rPr>
              <w:t>Гарантийные</w:t>
            </w:r>
          </w:p>
          <w:p w:rsidR="00827B8D" w:rsidRPr="00827B8D" w:rsidRDefault="00827B8D">
            <w:pPr>
              <w:rPr>
                <w:b/>
                <w:sz w:val="24"/>
                <w:szCs w:val="24"/>
              </w:rPr>
            </w:pPr>
            <w:r w:rsidRPr="00827B8D">
              <w:rPr>
                <w:rStyle w:val="2a"/>
                <w:rFonts w:eastAsiaTheme="majorEastAsia"/>
                <w:b/>
                <w:u w:val="none"/>
              </w:rPr>
              <w:t>обязательства Исполнителя</w:t>
            </w:r>
          </w:p>
        </w:tc>
        <w:tc>
          <w:tcPr>
            <w:tcW w:w="3166" w:type="pct"/>
            <w:tcBorders>
              <w:top w:val="single" w:sz="4" w:space="0" w:color="auto"/>
              <w:left w:val="single" w:sz="4" w:space="0" w:color="auto"/>
              <w:bottom w:val="single" w:sz="4" w:space="0" w:color="auto"/>
              <w:right w:val="single" w:sz="4" w:space="0" w:color="auto"/>
            </w:tcBorders>
          </w:tcPr>
          <w:p w:rsidR="00827B8D" w:rsidRPr="00827B8D" w:rsidRDefault="00827B8D" w:rsidP="00703B2F">
            <w:pPr>
              <w:pStyle w:val="aff2"/>
              <w:widowControl w:val="0"/>
              <w:numPr>
                <w:ilvl w:val="0"/>
                <w:numId w:val="18"/>
              </w:numPr>
              <w:tabs>
                <w:tab w:val="left" w:pos="-118"/>
              </w:tabs>
              <w:spacing w:line="254" w:lineRule="exact"/>
              <w:ind w:left="458" w:right="436" w:hanging="283"/>
              <w:jc w:val="both"/>
              <w:rPr>
                <w:sz w:val="24"/>
                <w:szCs w:val="24"/>
              </w:rPr>
            </w:pPr>
            <w:r w:rsidRPr="00827B8D">
              <w:rPr>
                <w:rStyle w:val="100"/>
                <w:b w:val="0"/>
                <w:bCs w:val="0"/>
                <w:spacing w:val="0"/>
                <w:sz w:val="24"/>
                <w:szCs w:val="24"/>
              </w:rPr>
              <w:t>Гарантийный срок на электрооборудование должен быть не менее 36 месяцев со дня поставки.</w:t>
            </w:r>
          </w:p>
          <w:p w:rsidR="00827B8D" w:rsidRPr="00827B8D" w:rsidRDefault="00827B8D" w:rsidP="00703B2F">
            <w:pPr>
              <w:pStyle w:val="38"/>
              <w:widowControl w:val="0"/>
              <w:numPr>
                <w:ilvl w:val="0"/>
                <w:numId w:val="19"/>
              </w:numPr>
              <w:shd w:val="clear" w:color="auto" w:fill="auto"/>
              <w:spacing w:line="259" w:lineRule="exact"/>
              <w:ind w:left="458" w:right="220" w:hanging="283"/>
              <w:rPr>
                <w:rStyle w:val="0pt"/>
                <w:rFonts w:eastAsiaTheme="minorHAnsi"/>
                <w:spacing w:val="0"/>
                <w:sz w:val="24"/>
                <w:szCs w:val="24"/>
              </w:rPr>
            </w:pPr>
            <w:proofErr w:type="gramStart"/>
            <w:r w:rsidRPr="00827B8D">
              <w:rPr>
                <w:rStyle w:val="100"/>
                <w:rFonts w:eastAsiaTheme="minorHAnsi"/>
                <w:b w:val="0"/>
                <w:bCs w:val="0"/>
                <w:spacing w:val="0"/>
                <w:sz w:val="24"/>
                <w:szCs w:val="24"/>
              </w:rPr>
              <w:t xml:space="preserve">В период гарантийного срока при </w:t>
            </w:r>
            <w:r w:rsidRPr="00827B8D">
              <w:rPr>
                <w:rStyle w:val="100"/>
                <w:rFonts w:eastAsiaTheme="minorHAnsi"/>
                <w:b w:val="0"/>
                <w:spacing w:val="0"/>
                <w:sz w:val="24"/>
                <w:szCs w:val="24"/>
              </w:rPr>
              <w:t>выходе</w:t>
            </w:r>
            <w:r w:rsidRPr="00827B8D">
              <w:rPr>
                <w:rStyle w:val="100"/>
                <w:rFonts w:eastAsiaTheme="minorHAnsi"/>
                <w:spacing w:val="0"/>
                <w:sz w:val="24"/>
                <w:szCs w:val="24"/>
              </w:rPr>
              <w:t xml:space="preserve"> </w:t>
            </w:r>
            <w:r w:rsidRPr="00827B8D">
              <w:rPr>
                <w:rStyle w:val="100"/>
                <w:rFonts w:eastAsiaTheme="minorHAnsi"/>
                <w:b w:val="0"/>
                <w:bCs w:val="0"/>
                <w:spacing w:val="0"/>
                <w:sz w:val="24"/>
                <w:szCs w:val="24"/>
              </w:rPr>
              <w:t>оборудования из строя из-за</w:t>
            </w:r>
            <w:r w:rsidRPr="00827B8D">
              <w:rPr>
                <w:rStyle w:val="0pt"/>
                <w:rFonts w:eastAsiaTheme="majorEastAsia"/>
                <w:spacing w:val="0"/>
                <w:sz w:val="24"/>
                <w:szCs w:val="24"/>
              </w:rPr>
              <w:t xml:space="preserve"> дефекта в изготовлении</w:t>
            </w:r>
            <w:proofErr w:type="gramEnd"/>
            <w:r w:rsidRPr="00827B8D">
              <w:rPr>
                <w:rStyle w:val="100"/>
                <w:rFonts w:eastAsiaTheme="minorHAnsi"/>
                <w:b w:val="0"/>
                <w:bCs w:val="0"/>
                <w:spacing w:val="0"/>
                <w:sz w:val="24"/>
                <w:szCs w:val="24"/>
              </w:rPr>
              <w:t>, Исполнитель обязан заменить дефектное оборудование</w:t>
            </w:r>
            <w:r w:rsidRPr="00827B8D">
              <w:rPr>
                <w:rFonts w:ascii="Times New Roman" w:hAnsi="Times New Roman" w:cs="Times New Roman"/>
              </w:rPr>
              <w:t xml:space="preserve"> в минимально возможные сроки, но не более чем в течение 10-ти суток после официального уведомления. </w:t>
            </w:r>
          </w:p>
          <w:p w:rsidR="00827B8D" w:rsidRPr="00827B8D" w:rsidRDefault="00827B8D">
            <w:pPr>
              <w:pStyle w:val="38"/>
              <w:widowControl w:val="0"/>
              <w:shd w:val="clear" w:color="auto" w:fill="auto"/>
              <w:tabs>
                <w:tab w:val="left" w:pos="803"/>
              </w:tabs>
              <w:spacing w:line="250" w:lineRule="exact"/>
              <w:ind w:left="458" w:firstLine="0"/>
              <w:rPr>
                <w:rFonts w:ascii="Times New Roman" w:hAnsi="Times New Roman" w:cs="Times New Roman"/>
              </w:rPr>
            </w:pPr>
          </w:p>
        </w:tc>
      </w:tr>
    </w:tbl>
    <w:p w:rsidR="00BE556F" w:rsidRDefault="00BE556F" w:rsidP="00BE556F">
      <w:pPr>
        <w:pStyle w:val="a7"/>
        <w:widowControl w:val="0"/>
        <w:autoSpaceDE w:val="0"/>
        <w:autoSpaceDN w:val="0"/>
        <w:adjustRightInd w:val="0"/>
        <w:ind w:left="1418"/>
        <w:jc w:val="both"/>
        <w:outlineLvl w:val="1"/>
      </w:pPr>
    </w:p>
    <w:p w:rsidR="00827B8D" w:rsidRPr="00BE0B75" w:rsidRDefault="00827B8D" w:rsidP="00BE556F">
      <w:pPr>
        <w:pStyle w:val="a7"/>
        <w:widowControl w:val="0"/>
        <w:autoSpaceDE w:val="0"/>
        <w:autoSpaceDN w:val="0"/>
        <w:adjustRightInd w:val="0"/>
        <w:ind w:left="1418"/>
        <w:jc w:val="both"/>
        <w:outlineLvl w:val="1"/>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DE69C6" w:rsidRPr="00974B15" w:rsidRDefault="00DE69C6" w:rsidP="00A33604">
      <w:pPr>
        <w:pStyle w:val="1"/>
        <w:keepNext w:val="0"/>
        <w:widowControl w:val="0"/>
      </w:pPr>
      <w:bookmarkStart w:id="24" w:name="_Toc444166837"/>
      <w:r w:rsidRPr="00974B15">
        <w:lastRenderedPageBreak/>
        <w:t xml:space="preserve">Раздел </w:t>
      </w:r>
      <w:r w:rsidR="00BE556F">
        <w:t>4</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2"/>
      <w:bookmarkEnd w:id="2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5" w:name="_Toc348093344"/>
      <w:bookmarkStart w:id="26" w:name="_Toc348095717"/>
      <w:bookmarkStart w:id="27" w:name="_Toc348097120"/>
      <w:bookmarkStart w:id="28" w:name="_Toc348097641"/>
      <w:bookmarkStart w:id="29" w:name="_Toc348099239"/>
      <w:bookmarkStart w:id="30" w:name="_Toc348099272"/>
      <w:bookmarkStart w:id="31" w:name="_Toc348099814"/>
      <w:bookmarkStart w:id="32" w:name="_Toc348099954"/>
      <w:bookmarkStart w:id="33" w:name="_Toc348100011"/>
      <w:bookmarkStart w:id="34" w:name="_Toc348100083"/>
      <w:bookmarkStart w:id="35" w:name="_Ref55336310"/>
      <w:bookmarkStart w:id="36" w:name="_Toc57314672"/>
      <w:bookmarkStart w:id="37" w:name="_Toc69728986"/>
      <w:bookmarkStart w:id="38" w:name="_Toc306197367"/>
      <w:bookmarkEnd w:id="25"/>
      <w:bookmarkEnd w:id="26"/>
      <w:bookmarkEnd w:id="27"/>
      <w:bookmarkEnd w:id="28"/>
      <w:bookmarkEnd w:id="29"/>
      <w:bookmarkEnd w:id="30"/>
      <w:bookmarkEnd w:id="31"/>
      <w:bookmarkEnd w:id="32"/>
      <w:bookmarkEnd w:id="33"/>
      <w:bookmarkEnd w:id="3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9" w:name="_Toc348093345"/>
      <w:bookmarkStart w:id="40" w:name="_Toc348095718"/>
      <w:bookmarkStart w:id="41" w:name="_Toc348097121"/>
      <w:bookmarkStart w:id="42" w:name="_Toc348097642"/>
      <w:bookmarkStart w:id="43" w:name="_Toc348099240"/>
      <w:bookmarkStart w:id="44" w:name="_Toc348099273"/>
      <w:bookmarkStart w:id="45" w:name="_Toc348099815"/>
      <w:bookmarkStart w:id="46" w:name="_Toc348099955"/>
      <w:bookmarkStart w:id="47" w:name="_Toc348100012"/>
      <w:bookmarkStart w:id="48" w:name="_Toc348100084"/>
      <w:bookmarkEnd w:id="39"/>
      <w:bookmarkEnd w:id="40"/>
      <w:bookmarkEnd w:id="41"/>
      <w:bookmarkEnd w:id="42"/>
      <w:bookmarkEnd w:id="43"/>
      <w:bookmarkEnd w:id="44"/>
      <w:bookmarkEnd w:id="45"/>
      <w:bookmarkEnd w:id="46"/>
      <w:bookmarkEnd w:id="47"/>
      <w:bookmarkEnd w:id="48"/>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9" w:name="_Toc348093346"/>
      <w:bookmarkStart w:id="50" w:name="_Toc348095719"/>
      <w:bookmarkStart w:id="51" w:name="_Toc348097122"/>
      <w:bookmarkStart w:id="52" w:name="_Toc348097643"/>
      <w:bookmarkStart w:id="53" w:name="_Toc348099241"/>
      <w:bookmarkStart w:id="54" w:name="_Toc348099274"/>
      <w:bookmarkStart w:id="55" w:name="_Toc348099816"/>
      <w:bookmarkStart w:id="56" w:name="_Toc348099956"/>
      <w:bookmarkStart w:id="57" w:name="_Toc348100013"/>
      <w:bookmarkStart w:id="58" w:name="_Toc348100085"/>
      <w:bookmarkEnd w:id="49"/>
      <w:bookmarkEnd w:id="50"/>
      <w:bookmarkEnd w:id="51"/>
      <w:bookmarkEnd w:id="52"/>
      <w:bookmarkEnd w:id="53"/>
      <w:bookmarkEnd w:id="54"/>
      <w:bookmarkEnd w:id="55"/>
      <w:bookmarkEnd w:id="56"/>
      <w:bookmarkEnd w:id="57"/>
      <w:bookmarkEnd w:id="58"/>
    </w:p>
    <w:p w:rsidR="00DE69C6" w:rsidRPr="00E41CA3" w:rsidRDefault="00713AA3" w:rsidP="00340BD0">
      <w:pPr>
        <w:pStyle w:val="20"/>
      </w:pPr>
      <w:bookmarkStart w:id="59" w:name="_Toc346203627"/>
      <w:bookmarkStart w:id="60" w:name="_Toc444166838"/>
      <w:r>
        <w:t>4</w:t>
      </w:r>
      <w:r w:rsidR="00974B15">
        <w:t xml:space="preserve">.1 </w:t>
      </w:r>
      <w:r w:rsidR="004B444A">
        <w:t>Заявка на участие в запросе предложений</w:t>
      </w:r>
      <w:bookmarkEnd w:id="35"/>
      <w:bookmarkEnd w:id="36"/>
      <w:bookmarkEnd w:id="37"/>
      <w:bookmarkEnd w:id="38"/>
      <w:bookmarkEnd w:id="59"/>
      <w:r w:rsidR="00974B15">
        <w:t>.</w:t>
      </w:r>
      <w:bookmarkEnd w:id="60"/>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B2473D">
            <w:pPr>
              <w:pStyle w:val="a0"/>
              <w:widowControl w:val="0"/>
              <w:numPr>
                <w:ilvl w:val="0"/>
                <w:numId w:val="0"/>
              </w:numPr>
              <w:spacing w:line="240" w:lineRule="auto"/>
              <w:rPr>
                <w:sz w:val="24"/>
                <w:szCs w:val="24"/>
              </w:rPr>
            </w:pPr>
            <w:r>
              <w:rPr>
                <w:sz w:val="24"/>
                <w:szCs w:val="24"/>
              </w:rPr>
              <w:t>201</w:t>
            </w:r>
            <w:r w:rsidR="00B2473D">
              <w:rPr>
                <w:sz w:val="24"/>
                <w:szCs w:val="24"/>
              </w:rPr>
              <w:t>6</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B2473D" w:rsidRDefault="00B2473D" w:rsidP="008B47CB">
            <w:pPr>
              <w:widowControl w:val="0"/>
              <w:ind w:firstLine="567"/>
              <w:jc w:val="both"/>
              <w:rPr>
                <w:snapToGrid w:val="0"/>
                <w:sz w:val="24"/>
                <w:szCs w:val="24"/>
              </w:rPr>
            </w:pPr>
            <w:r>
              <w:rPr>
                <w:snapToGrid w:val="0"/>
                <w:sz w:val="24"/>
                <w:szCs w:val="24"/>
              </w:rPr>
              <w:t>6. Наша организация __________________ субъектом малого предпринимательства.</w:t>
            </w:r>
          </w:p>
          <w:p w:rsidR="008B47CB" w:rsidRPr="00B2473D" w:rsidRDefault="00B2473D" w:rsidP="00B2473D">
            <w:pPr>
              <w:widowControl w:val="0"/>
              <w:tabs>
                <w:tab w:val="left" w:pos="2980"/>
              </w:tabs>
              <w:ind w:firstLine="567"/>
              <w:jc w:val="both"/>
              <w:rPr>
                <w:snapToGrid w:val="0"/>
                <w:sz w:val="24"/>
                <w:szCs w:val="24"/>
                <w:vertAlign w:val="superscript"/>
              </w:rPr>
            </w:pPr>
            <w:r>
              <w:rPr>
                <w:snapToGrid w:val="0"/>
                <w:sz w:val="24"/>
                <w:szCs w:val="24"/>
              </w:rPr>
              <w:tab/>
              <w:t xml:space="preserve">  </w:t>
            </w:r>
            <w:r w:rsidRPr="00B2473D">
              <w:rPr>
                <w:snapToGrid w:val="0"/>
                <w:sz w:val="24"/>
                <w:szCs w:val="24"/>
                <w:vertAlign w:val="superscript"/>
              </w:rPr>
              <w:t>(является, не является)</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2473D" w:rsidP="00A33604">
            <w:pPr>
              <w:pStyle w:val="a0"/>
              <w:widowControl w:val="0"/>
              <w:numPr>
                <w:ilvl w:val="0"/>
                <w:numId w:val="0"/>
              </w:numPr>
              <w:spacing w:line="240" w:lineRule="auto"/>
              <w:jc w:val="center"/>
              <w:rPr>
                <w:sz w:val="24"/>
                <w:szCs w:val="24"/>
              </w:rPr>
            </w:pPr>
            <w:r>
              <w:rPr>
                <w:snapToGrid w:val="0"/>
                <w:sz w:val="24"/>
                <w:szCs w:val="24"/>
              </w:rPr>
              <w:lastRenderedPageBreak/>
              <w:t>7</w:t>
            </w:r>
            <w:r w:rsidR="00B13263" w:rsidRPr="001B0AD8">
              <w:rPr>
                <w:snapToGrid w:val="0"/>
                <w:sz w:val="24"/>
                <w:szCs w:val="24"/>
              </w:rPr>
              <w:t xml:space="preserve">. </w:t>
            </w:r>
            <w:r w:rsidR="00B13263">
              <w:rPr>
                <w:snapToGrid w:val="0"/>
                <w:sz w:val="24"/>
                <w:szCs w:val="24"/>
              </w:rPr>
              <w:t>Настоящая з</w:t>
            </w:r>
            <w:r w:rsidR="00B13263"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8B47CB">
      <w:pPr>
        <w:pStyle w:val="a"/>
      </w:pPr>
      <w:bookmarkStart w:id="61" w:name="_Toc121568843"/>
      <w:bookmarkStart w:id="62" w:name="_Toc121653836"/>
      <w:bookmarkStart w:id="63" w:name="_Toc135985301"/>
      <w:bookmarkStart w:id="64" w:name="_Toc147640147"/>
      <w:bookmarkStart w:id="65" w:name="_Toc151958799"/>
      <w:bookmarkStart w:id="66" w:name="_Toc152129195"/>
      <w:bookmarkStart w:id="67" w:name="_Ref34763774"/>
      <w:r w:rsidRPr="001B0AD8">
        <w:t>Инструкци</w:t>
      </w:r>
      <w:r w:rsidR="0079440A">
        <w:t>я</w:t>
      </w:r>
      <w:r w:rsidRPr="001B0AD8">
        <w:t xml:space="preserve"> по заполнению</w:t>
      </w:r>
      <w:bookmarkEnd w:id="61"/>
      <w:bookmarkEnd w:id="62"/>
      <w:bookmarkEnd w:id="63"/>
      <w:bookmarkEnd w:id="64"/>
      <w:bookmarkEnd w:id="65"/>
      <w:bookmarkEnd w:id="66"/>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ХХХ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50144F">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BF5256" w:rsidRDefault="00BF5256" w:rsidP="00A33604">
      <w:pPr>
        <w:widowControl w:val="0"/>
        <w:ind w:firstLine="567"/>
        <w:rPr>
          <w:snapToGrid w:val="0"/>
          <w:sz w:val="24"/>
          <w:szCs w:val="24"/>
        </w:rPr>
      </w:pPr>
    </w:p>
    <w:p w:rsidR="00BF5256" w:rsidRDefault="00BF5256" w:rsidP="00A33604">
      <w:pPr>
        <w:widowControl w:val="0"/>
        <w:ind w:firstLine="567"/>
        <w:rPr>
          <w:snapToGrid w:val="0"/>
          <w:sz w:val="24"/>
          <w:szCs w:val="24"/>
        </w:rPr>
      </w:pPr>
    </w:p>
    <w:p w:rsidR="00BF5256" w:rsidRDefault="00BF5256" w:rsidP="00A33604">
      <w:pPr>
        <w:widowControl w:val="0"/>
        <w:ind w:firstLine="567"/>
        <w:rPr>
          <w:snapToGrid w:val="0"/>
          <w:sz w:val="24"/>
          <w:szCs w:val="24"/>
        </w:rPr>
      </w:pPr>
    </w:p>
    <w:p w:rsidR="00BF5256" w:rsidRDefault="00BF525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713AA3" w:rsidP="00340BD0">
      <w:pPr>
        <w:pStyle w:val="20"/>
      </w:pPr>
      <w:bookmarkStart w:id="68" w:name="_Toc444166839"/>
      <w:bookmarkStart w:id="69" w:name="_Ref295128138"/>
      <w:bookmarkStart w:id="70" w:name="_Toc309646574"/>
      <w:bookmarkStart w:id="71" w:name="_Toc346203629"/>
      <w:bookmarkStart w:id="72" w:name="_Ref55335818"/>
      <w:bookmarkStart w:id="73" w:name="_Ref55336334"/>
      <w:bookmarkStart w:id="74" w:name="_Toc57314673"/>
      <w:bookmarkStart w:id="75" w:name="_Toc69728987"/>
      <w:r>
        <w:lastRenderedPageBreak/>
        <w:t>4</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68"/>
    </w:p>
    <w:p w:rsidR="00DE69C6" w:rsidRPr="00A64712" w:rsidRDefault="00B13263" w:rsidP="00713AA3">
      <w:pPr>
        <w:pStyle w:val="3"/>
      </w:pPr>
      <w:bookmarkStart w:id="76" w:name="_Toc444166840"/>
      <w:r w:rsidRPr="00A64712">
        <w:t>Д</w:t>
      </w:r>
      <w:r w:rsidR="00DE69C6" w:rsidRPr="00A64712">
        <w:t>екларация соответствия участника размещения заказа</w:t>
      </w:r>
      <w:bookmarkEnd w:id="69"/>
      <w:bookmarkEnd w:id="70"/>
      <w:bookmarkEnd w:id="71"/>
      <w:r w:rsidR="00974B15" w:rsidRPr="00A64712">
        <w:t>.</w:t>
      </w:r>
      <w:bookmarkEnd w:id="76"/>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8822BC">
      <w:pPr>
        <w:pStyle w:val="3"/>
      </w:pPr>
      <w:bookmarkStart w:id="77" w:name="_Toc306197371"/>
      <w:bookmarkStart w:id="78" w:name="_Toc316895582"/>
      <w:bookmarkStart w:id="79" w:name="_Toc337647456"/>
      <w:bookmarkStart w:id="80" w:name="_Toc338162766"/>
      <w:bookmarkStart w:id="81" w:name="_Toc338859930"/>
      <w:bookmarkStart w:id="82" w:name="_Toc346203631"/>
      <w:bookmarkStart w:id="83" w:name="_Toc444166841"/>
      <w:r>
        <w:lastRenderedPageBreak/>
        <w:t>Техническое</w:t>
      </w:r>
      <w:r w:rsidRPr="001B0AD8">
        <w:t xml:space="preserve"> предложение</w:t>
      </w:r>
      <w:bookmarkEnd w:id="77"/>
      <w:bookmarkEnd w:id="78"/>
      <w:bookmarkEnd w:id="79"/>
      <w:bookmarkEnd w:id="80"/>
      <w:bookmarkEnd w:id="81"/>
      <w:bookmarkEnd w:id="82"/>
      <w:bookmarkEnd w:id="83"/>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BE0B75" w:rsidRDefault="0009699A" w:rsidP="00703B2F">
      <w:pPr>
        <w:widowControl w:val="0"/>
        <w:numPr>
          <w:ilvl w:val="0"/>
          <w:numId w:val="7"/>
        </w:numPr>
        <w:rPr>
          <w:snapToGrid w:val="0"/>
          <w:sz w:val="24"/>
          <w:szCs w:val="24"/>
        </w:rPr>
      </w:pPr>
      <w:r w:rsidRPr="00BE0B75">
        <w:rPr>
          <w:snapToGrid w:val="0"/>
          <w:sz w:val="24"/>
          <w:szCs w:val="24"/>
        </w:rPr>
        <w:t xml:space="preserve">Предложение по </w:t>
      </w:r>
      <w:r w:rsidR="00F00E39" w:rsidRPr="00BE0B75">
        <w:rPr>
          <w:snapToGrid w:val="0"/>
          <w:sz w:val="24"/>
          <w:szCs w:val="24"/>
        </w:rPr>
        <w:t>выполнению работы.</w:t>
      </w:r>
    </w:p>
    <w:p w:rsidR="0009699A" w:rsidRPr="001B0AD8" w:rsidRDefault="0009699A" w:rsidP="00703B2F">
      <w:pPr>
        <w:widowControl w:val="0"/>
        <w:numPr>
          <w:ilvl w:val="0"/>
          <w:numId w:val="7"/>
        </w:numPr>
        <w:rPr>
          <w:snapToGrid w:val="0"/>
          <w:sz w:val="24"/>
          <w:szCs w:val="24"/>
        </w:rPr>
      </w:pPr>
      <w:r>
        <w:rPr>
          <w:snapToGrid w:val="0"/>
          <w:sz w:val="24"/>
          <w:szCs w:val="24"/>
        </w:rPr>
        <w:t>Гарантийные сроки</w:t>
      </w:r>
      <w:r w:rsidR="00BE0B75">
        <w:rPr>
          <w:snapToGrid w:val="0"/>
          <w:sz w:val="24"/>
          <w:szCs w:val="24"/>
        </w:rPr>
        <w:t xml:space="preserve"> на </w:t>
      </w:r>
      <w:r w:rsidR="00BF5256">
        <w:rPr>
          <w:snapToGrid w:val="0"/>
          <w:sz w:val="24"/>
          <w:szCs w:val="24"/>
        </w:rPr>
        <w:t>поставляемый товар</w:t>
      </w:r>
      <w:r w:rsidR="00BE0B75">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703B2F" w:rsidRDefault="00703B2F" w:rsidP="00703B2F">
      <w:pPr>
        <w:widowControl w:val="0"/>
        <w:ind w:firstLine="567"/>
        <w:rPr>
          <w:b/>
          <w:sz w:val="24"/>
          <w:szCs w:val="24"/>
        </w:rPr>
      </w:pPr>
      <w:r>
        <w:rPr>
          <w:b/>
          <w:sz w:val="24"/>
          <w:szCs w:val="24"/>
        </w:rPr>
        <w:lastRenderedPageBreak/>
        <w:t>1. Предложение по техническим характеристикам</w:t>
      </w:r>
    </w:p>
    <w:p w:rsidR="00703B2F" w:rsidRDefault="00703B2F" w:rsidP="00703B2F">
      <w:pPr>
        <w:widowControl w:val="0"/>
        <w:jc w:val="both"/>
        <w:rPr>
          <w:sz w:val="24"/>
          <w:szCs w:val="24"/>
        </w:rPr>
      </w:pPr>
      <w:r>
        <w:rPr>
          <w:rStyle w:val="afb"/>
          <w:sz w:val="24"/>
          <w:szCs w:val="24"/>
        </w:rPr>
        <w:t>Привести перечень характеристик в соответствие с техническим заданием (Раздел 3), проектом договора (Раздел 2), например:</w:t>
      </w:r>
    </w:p>
    <w:p w:rsidR="00703B2F" w:rsidRDefault="00703B2F" w:rsidP="00703B2F">
      <w:pPr>
        <w:widowControl w:val="0"/>
        <w:tabs>
          <w:tab w:val="right" w:leader="underscore" w:pos="9900"/>
        </w:tabs>
        <w:jc w:val="both"/>
        <w:rPr>
          <w:sz w:val="24"/>
          <w:szCs w:val="24"/>
        </w:rPr>
      </w:pPr>
      <w:r>
        <w:rPr>
          <w:sz w:val="24"/>
          <w:szCs w:val="24"/>
        </w:rPr>
        <w:t>Перечень товаросопроводительных документов:</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Предложения по году выпуска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Описание качественных характеристик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Описание технических характеристик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Описание показателей безопасности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Описание функциональных характеристик (потребительских свойств)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Описание размеров, упаковки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Предложения по гарантийному сроку:</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Предложения по объему гарантий качества: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Предложения по порядку обслуживания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Предложения по расходам на эксплуатацию товара:</w:t>
      </w:r>
      <w:r>
        <w:rPr>
          <w:sz w:val="24"/>
          <w:szCs w:val="24"/>
        </w:rPr>
        <w:tab/>
      </w:r>
    </w:p>
    <w:p w:rsidR="00703B2F" w:rsidRDefault="00703B2F" w:rsidP="00703B2F">
      <w:pPr>
        <w:widowControl w:val="0"/>
        <w:snapToGrid w:val="0"/>
        <w:jc w:val="both"/>
        <w:rPr>
          <w:sz w:val="24"/>
          <w:szCs w:val="24"/>
        </w:rPr>
      </w:pPr>
      <w:r>
        <w:rPr>
          <w:sz w:val="24"/>
          <w:szCs w:val="24"/>
        </w:rPr>
        <w:t>Предложения по монтажу и наладке товара:__________________________________________</w:t>
      </w:r>
    </w:p>
    <w:p w:rsidR="00703B2F" w:rsidRDefault="00703B2F" w:rsidP="00703B2F">
      <w:pPr>
        <w:widowControl w:val="0"/>
        <w:tabs>
          <w:tab w:val="right" w:leader="underscore" w:pos="9900"/>
        </w:tabs>
        <w:jc w:val="both"/>
        <w:rPr>
          <w:sz w:val="24"/>
          <w:szCs w:val="24"/>
        </w:rPr>
      </w:pPr>
      <w:r>
        <w:rPr>
          <w:sz w:val="24"/>
          <w:szCs w:val="24"/>
        </w:rPr>
        <w:t>Предложения по обучению лиц, осуществляющих использование и обслуживание товара:__</w:t>
      </w:r>
    </w:p>
    <w:p w:rsidR="00B2473D" w:rsidRDefault="00B2473D" w:rsidP="00A33604">
      <w:pPr>
        <w:widowControl w:val="0"/>
        <w:snapToGrid w:val="0"/>
        <w:rPr>
          <w:color w:val="FF0000"/>
          <w:sz w:val="24"/>
          <w:szCs w:val="24"/>
        </w:rPr>
      </w:pPr>
    </w:p>
    <w:p w:rsidR="0009699A" w:rsidRPr="001B0AD8" w:rsidRDefault="00703B2F" w:rsidP="00A33604">
      <w:pPr>
        <w:widowControl w:val="0"/>
        <w:ind w:firstLine="567"/>
        <w:rPr>
          <w:b/>
          <w:sz w:val="24"/>
          <w:szCs w:val="24"/>
        </w:rPr>
      </w:pPr>
      <w:r>
        <w:rPr>
          <w:b/>
          <w:sz w:val="24"/>
          <w:szCs w:val="24"/>
        </w:rPr>
        <w:t>2</w:t>
      </w:r>
      <w:r w:rsidR="0009699A">
        <w:rPr>
          <w:b/>
          <w:sz w:val="24"/>
          <w:szCs w:val="24"/>
        </w:rPr>
        <w:t>. Гарантийные сроки</w:t>
      </w:r>
      <w:r w:rsidR="00BE0B75">
        <w:rPr>
          <w:b/>
          <w:sz w:val="24"/>
          <w:szCs w:val="24"/>
        </w:rPr>
        <w:t xml:space="preserve"> на </w:t>
      </w:r>
      <w:r>
        <w:rPr>
          <w:b/>
          <w:sz w:val="24"/>
          <w:szCs w:val="24"/>
        </w:rPr>
        <w:t>поставляемый товар</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1130"/>
        </w:trPr>
        <w:tc>
          <w:tcPr>
            <w:tcW w:w="4219" w:type="dxa"/>
            <w:vAlign w:val="center"/>
          </w:tcPr>
          <w:p w:rsidR="0009699A" w:rsidRPr="001B0AD8" w:rsidRDefault="0009699A" w:rsidP="00A33604">
            <w:pPr>
              <w:widowControl w:val="0"/>
              <w:rPr>
                <w:sz w:val="24"/>
                <w:szCs w:val="24"/>
              </w:rPr>
            </w:pPr>
            <w:r>
              <w:rPr>
                <w:sz w:val="24"/>
                <w:szCs w:val="24"/>
              </w:rPr>
              <w:t xml:space="preserve">Гарантийные сроки </w:t>
            </w:r>
            <w:r w:rsidRPr="001B0AD8">
              <w:rPr>
                <w:sz w:val="24"/>
                <w:szCs w:val="24"/>
              </w:rPr>
              <w:t>в соответст</w:t>
            </w:r>
            <w:r w:rsidR="004E3648">
              <w:rPr>
                <w:sz w:val="24"/>
                <w:szCs w:val="24"/>
              </w:rPr>
              <w:t>вии с условиями технического задания</w:t>
            </w:r>
          </w:p>
        </w:tc>
        <w:tc>
          <w:tcPr>
            <w:tcW w:w="5670"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F5256" w:rsidRDefault="00BF5256" w:rsidP="00A33604">
      <w:pPr>
        <w:widowControl w:val="0"/>
        <w:ind w:right="3684" w:firstLine="567"/>
        <w:rPr>
          <w:snapToGrid w:val="0"/>
          <w:sz w:val="24"/>
          <w:szCs w:val="24"/>
          <w:vertAlign w:val="superscript"/>
        </w:rPr>
      </w:pPr>
    </w:p>
    <w:p w:rsidR="00BF5256" w:rsidRDefault="00BF5256"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09699A" w:rsidRPr="001B0AD8" w:rsidRDefault="0009699A" w:rsidP="008822BC">
      <w:pPr>
        <w:pStyle w:val="3"/>
      </w:pPr>
      <w:bookmarkStart w:id="84" w:name="_Toc316895583"/>
      <w:bookmarkStart w:id="85" w:name="_Toc337647457"/>
      <w:bookmarkStart w:id="86" w:name="_Toc338162767"/>
      <w:bookmarkStart w:id="87" w:name="_Toc338859931"/>
      <w:bookmarkStart w:id="88" w:name="_Toc346203632"/>
      <w:bookmarkStart w:id="89" w:name="_Toc444166842"/>
      <w:r>
        <w:lastRenderedPageBreak/>
        <w:t>К</w:t>
      </w:r>
      <w:r w:rsidRPr="001B0AD8">
        <w:t>оммерческое предложение</w:t>
      </w:r>
      <w:bookmarkEnd w:id="84"/>
      <w:bookmarkEnd w:id="85"/>
      <w:bookmarkEnd w:id="86"/>
      <w:bookmarkEnd w:id="87"/>
      <w:bookmarkEnd w:id="88"/>
      <w:bookmarkEnd w:id="89"/>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1F2C7F" w:rsidRDefault="001F2C7F" w:rsidP="00A33604">
      <w:pPr>
        <w:widowControl w:val="0"/>
        <w:rPr>
          <w:snapToGrid w:val="0"/>
          <w:sz w:val="24"/>
          <w:szCs w:val="24"/>
        </w:rPr>
      </w:pPr>
    </w:p>
    <w:p w:rsidR="001F2C7F" w:rsidRDefault="001F2C7F"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E07AC5" w:rsidRDefault="00E07AC5" w:rsidP="00A33604">
      <w:pPr>
        <w:widowControl w:val="0"/>
        <w:rPr>
          <w:snapToGrid w:val="0"/>
          <w:sz w:val="24"/>
          <w:szCs w:val="24"/>
        </w:rPr>
      </w:pPr>
      <w:r>
        <w:rPr>
          <w:snapToGrid w:val="0"/>
          <w:sz w:val="24"/>
          <w:szCs w:val="24"/>
        </w:rPr>
        <w:lastRenderedPageBreak/>
        <w:t>СПЕЦИФИКАЦИЯ ТОВАРА</w:t>
      </w:r>
    </w:p>
    <w:p w:rsidR="00E07AC5" w:rsidRDefault="00E07AC5" w:rsidP="00A33604">
      <w:pPr>
        <w:widowControl w:val="0"/>
        <w:rPr>
          <w:snapToGrid w:val="0"/>
          <w:sz w:val="24"/>
          <w:szCs w:val="24"/>
        </w:rPr>
      </w:pPr>
    </w:p>
    <w:tbl>
      <w:tblPr>
        <w:tblW w:w="1003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A0" w:firstRow="1" w:lastRow="0" w:firstColumn="1" w:lastColumn="0" w:noHBand="0" w:noVBand="0"/>
      </w:tblPr>
      <w:tblGrid>
        <w:gridCol w:w="676"/>
        <w:gridCol w:w="2553"/>
        <w:gridCol w:w="709"/>
        <w:gridCol w:w="850"/>
        <w:gridCol w:w="2903"/>
        <w:gridCol w:w="1210"/>
        <w:gridCol w:w="1134"/>
      </w:tblGrid>
      <w:tr w:rsidR="00E07AC5" w:rsidTr="00E07AC5">
        <w:trPr>
          <w:tblHeader/>
        </w:trPr>
        <w:tc>
          <w:tcPr>
            <w:tcW w:w="676"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 xml:space="preserve">№№ </w:t>
            </w:r>
            <w:proofErr w:type="gramStart"/>
            <w:r>
              <w:rPr>
                <w:b/>
                <w:sz w:val="24"/>
                <w:szCs w:val="24"/>
                <w:lang w:eastAsia="en-US"/>
              </w:rPr>
              <w:t>п</w:t>
            </w:r>
            <w:proofErr w:type="gramEnd"/>
            <w:r>
              <w:rPr>
                <w:b/>
                <w:sz w:val="24"/>
                <w:szCs w:val="24"/>
                <w:lang w:eastAsia="en-US"/>
              </w:rPr>
              <w:t>/п</w:t>
            </w:r>
          </w:p>
        </w:tc>
        <w:tc>
          <w:tcPr>
            <w:tcW w:w="2553"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Наименование</w:t>
            </w:r>
          </w:p>
        </w:tc>
        <w:tc>
          <w:tcPr>
            <w:tcW w:w="709"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Ед. изм.</w:t>
            </w:r>
          </w:p>
        </w:tc>
        <w:tc>
          <w:tcPr>
            <w:tcW w:w="850"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Кол-во</w:t>
            </w:r>
          </w:p>
        </w:tc>
        <w:tc>
          <w:tcPr>
            <w:tcW w:w="2903" w:type="dxa"/>
            <w:tcBorders>
              <w:top w:val="single" w:sz="12" w:space="0" w:color="000000"/>
              <w:left w:val="single" w:sz="12" w:space="0" w:color="000000"/>
              <w:bottom w:val="single" w:sz="6" w:space="0" w:color="000000"/>
              <w:right w:val="single" w:sz="12" w:space="0" w:color="000000"/>
            </w:tcBorders>
            <w:shd w:val="clear" w:color="auto" w:fill="E6E6E6"/>
            <w:hideMark/>
          </w:tcPr>
          <w:p w:rsidR="00E07AC5" w:rsidRDefault="00E07AC5">
            <w:pPr>
              <w:widowControl w:val="0"/>
              <w:spacing w:line="276" w:lineRule="auto"/>
              <w:jc w:val="center"/>
              <w:rPr>
                <w:b/>
                <w:sz w:val="24"/>
                <w:szCs w:val="24"/>
                <w:lang w:eastAsia="en-US"/>
              </w:rPr>
            </w:pPr>
            <w:r>
              <w:rPr>
                <w:b/>
                <w:sz w:val="24"/>
                <w:szCs w:val="24"/>
                <w:lang w:eastAsia="en-US"/>
              </w:rPr>
              <w:t>Производитель</w:t>
            </w:r>
          </w:p>
        </w:tc>
        <w:tc>
          <w:tcPr>
            <w:tcW w:w="1210"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Цена за единицу, руб.</w:t>
            </w:r>
          </w:p>
        </w:tc>
        <w:tc>
          <w:tcPr>
            <w:tcW w:w="1134"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Цена общая, руб.</w:t>
            </w:r>
          </w:p>
        </w:tc>
      </w:tr>
      <w:tr w:rsidR="00703B2F" w:rsidTr="00E07AC5">
        <w:trPr>
          <w:trHeight w:val="260"/>
        </w:trPr>
        <w:tc>
          <w:tcPr>
            <w:tcW w:w="10035" w:type="dxa"/>
            <w:gridSpan w:val="7"/>
            <w:tcBorders>
              <w:top w:val="single" w:sz="6" w:space="0" w:color="000000"/>
              <w:left w:val="single" w:sz="12" w:space="0" w:color="000000"/>
              <w:bottom w:val="single" w:sz="6" w:space="0" w:color="000000"/>
              <w:right w:val="single" w:sz="12" w:space="0" w:color="000000"/>
            </w:tcBorders>
            <w:shd w:val="clear" w:color="auto" w:fill="C0C0C0"/>
            <w:hideMark/>
          </w:tcPr>
          <w:p w:rsidR="00703B2F" w:rsidRDefault="00703B2F">
            <w:pPr>
              <w:widowControl w:val="0"/>
              <w:spacing w:line="276" w:lineRule="auto"/>
              <w:jc w:val="both"/>
              <w:rPr>
                <w:szCs w:val="24"/>
                <w:lang w:eastAsia="en-US"/>
              </w:rPr>
            </w:pPr>
            <w:r>
              <w:rPr>
                <w:b/>
                <w:sz w:val="24"/>
                <w:szCs w:val="24"/>
                <w:lang w:eastAsia="en-US"/>
              </w:rPr>
              <w:t>1. Товар</w:t>
            </w:r>
          </w:p>
        </w:tc>
      </w:tr>
      <w:tr w:rsidR="00E07AC5" w:rsidTr="00E07AC5">
        <w:trPr>
          <w:trHeight w:val="260"/>
        </w:trPr>
        <w:tc>
          <w:tcPr>
            <w:tcW w:w="676" w:type="dxa"/>
            <w:tcBorders>
              <w:top w:val="single" w:sz="6" w:space="0" w:color="000000"/>
              <w:left w:val="single" w:sz="12" w:space="0" w:color="000000"/>
              <w:bottom w:val="single" w:sz="6" w:space="0" w:color="000000"/>
              <w:right w:val="single" w:sz="12" w:space="0" w:color="000000"/>
            </w:tcBorders>
          </w:tcPr>
          <w:p w:rsidR="00E07AC5" w:rsidRDefault="00E07AC5" w:rsidP="00703B2F">
            <w:pPr>
              <w:pStyle w:val="a8"/>
              <w:widowControl w:val="0"/>
              <w:numPr>
                <w:ilvl w:val="0"/>
                <w:numId w:val="20"/>
              </w:numPr>
              <w:pBdr>
                <w:bottom w:val="none" w:sz="0" w:space="0" w:color="auto"/>
              </w:pBdr>
              <w:tabs>
                <w:tab w:val="num" w:pos="553"/>
              </w:tabs>
              <w:snapToGrid w:val="0"/>
              <w:spacing w:line="276" w:lineRule="auto"/>
              <w:ind w:left="553"/>
              <w:jc w:val="both"/>
              <w:rPr>
                <w:i w:val="0"/>
                <w:sz w:val="24"/>
                <w:szCs w:val="24"/>
                <w:lang w:eastAsia="en-US"/>
              </w:rPr>
            </w:pPr>
          </w:p>
        </w:tc>
        <w:tc>
          <w:tcPr>
            <w:tcW w:w="2553" w:type="dxa"/>
            <w:tcBorders>
              <w:top w:val="single" w:sz="6" w:space="0" w:color="000000"/>
              <w:left w:val="single" w:sz="12" w:space="0" w:color="000000"/>
              <w:bottom w:val="single" w:sz="6" w:space="0" w:color="000000"/>
              <w:right w:val="single" w:sz="12" w:space="0" w:color="000000"/>
            </w:tcBorders>
          </w:tcPr>
          <w:p w:rsidR="00E07AC5" w:rsidRDefault="00E07AC5">
            <w:pPr>
              <w:pStyle w:val="a1"/>
              <w:widowControl w:val="0"/>
              <w:numPr>
                <w:ilvl w:val="0"/>
                <w:numId w:val="0"/>
              </w:numPr>
              <w:tabs>
                <w:tab w:val="left" w:pos="708"/>
              </w:tabs>
              <w:spacing w:line="240" w:lineRule="auto"/>
              <w:rPr>
                <w:i/>
                <w:sz w:val="24"/>
                <w:szCs w:val="24"/>
                <w:lang w:eastAsia="en-US"/>
              </w:rPr>
            </w:pPr>
          </w:p>
        </w:tc>
        <w:tc>
          <w:tcPr>
            <w:tcW w:w="709"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f2"/>
              <w:widowControl w:val="0"/>
              <w:spacing w:line="276" w:lineRule="auto"/>
              <w:rPr>
                <w:b w:val="0"/>
                <w:i/>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vAlign w:val="center"/>
          </w:tcPr>
          <w:p w:rsidR="00E07AC5" w:rsidRDefault="00E07AC5">
            <w:pPr>
              <w:widowControl w:val="0"/>
              <w:spacing w:line="276" w:lineRule="auto"/>
              <w:jc w:val="center"/>
              <w:rPr>
                <w:i/>
                <w:iCs/>
                <w:sz w:val="24"/>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center"/>
              <w:rPr>
                <w:rFonts w:ascii="Times New Roman" w:hAnsi="Times New Roman"/>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c"/>
              <w:widowControl w:val="0"/>
              <w:spacing w:line="276" w:lineRule="auto"/>
              <w:jc w:val="center"/>
              <w:rPr>
                <w:rFonts w:ascii="Times New Roman" w:hAnsi="Times New Roman"/>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c"/>
              <w:widowControl w:val="0"/>
              <w:spacing w:line="276" w:lineRule="auto"/>
              <w:jc w:val="center"/>
              <w:rPr>
                <w:rFonts w:ascii="Times New Roman" w:hAnsi="Times New Roman"/>
                <w:szCs w:val="24"/>
                <w:lang w:eastAsia="en-US"/>
              </w:rPr>
            </w:pPr>
          </w:p>
        </w:tc>
      </w:tr>
      <w:tr w:rsidR="00E07AC5" w:rsidTr="00E07AC5">
        <w:trPr>
          <w:trHeight w:val="260"/>
        </w:trPr>
        <w:tc>
          <w:tcPr>
            <w:tcW w:w="676" w:type="dxa"/>
            <w:tcBorders>
              <w:top w:val="single" w:sz="6" w:space="0" w:color="000000"/>
              <w:left w:val="single" w:sz="12" w:space="0" w:color="000000"/>
              <w:bottom w:val="single" w:sz="6" w:space="0" w:color="000000"/>
              <w:right w:val="single" w:sz="12" w:space="0" w:color="000000"/>
            </w:tcBorders>
          </w:tcPr>
          <w:p w:rsidR="00E07AC5" w:rsidRDefault="00E07AC5" w:rsidP="00703B2F">
            <w:pPr>
              <w:pStyle w:val="a8"/>
              <w:widowControl w:val="0"/>
              <w:numPr>
                <w:ilvl w:val="0"/>
                <w:numId w:val="20"/>
              </w:numPr>
              <w:pBdr>
                <w:bottom w:val="none" w:sz="0" w:space="0" w:color="auto"/>
              </w:pBdr>
              <w:tabs>
                <w:tab w:val="num" w:pos="553"/>
              </w:tabs>
              <w:snapToGrid w:val="0"/>
              <w:spacing w:line="276" w:lineRule="auto"/>
              <w:ind w:left="553"/>
              <w:jc w:val="both"/>
              <w:rPr>
                <w:i w:val="0"/>
                <w:sz w:val="24"/>
                <w:szCs w:val="24"/>
                <w:lang w:eastAsia="en-US"/>
              </w:rPr>
            </w:pPr>
          </w:p>
        </w:tc>
        <w:tc>
          <w:tcPr>
            <w:tcW w:w="2553" w:type="dxa"/>
            <w:tcBorders>
              <w:top w:val="single" w:sz="6" w:space="0" w:color="000000"/>
              <w:left w:val="single" w:sz="12" w:space="0" w:color="000000"/>
              <w:bottom w:val="single" w:sz="6" w:space="0" w:color="000000"/>
              <w:right w:val="single" w:sz="12" w:space="0" w:color="000000"/>
            </w:tcBorders>
          </w:tcPr>
          <w:p w:rsidR="00E07AC5" w:rsidRDefault="00E07AC5">
            <w:pPr>
              <w:pStyle w:val="a1"/>
              <w:widowControl w:val="0"/>
              <w:numPr>
                <w:ilvl w:val="0"/>
                <w:numId w:val="0"/>
              </w:numPr>
              <w:tabs>
                <w:tab w:val="left" w:pos="708"/>
              </w:tabs>
              <w:spacing w:line="240" w:lineRule="auto"/>
              <w:rPr>
                <w:i/>
                <w:sz w:val="24"/>
                <w:szCs w:val="24"/>
                <w:lang w:eastAsia="en-US"/>
              </w:rPr>
            </w:pPr>
          </w:p>
        </w:tc>
        <w:tc>
          <w:tcPr>
            <w:tcW w:w="709"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f2"/>
              <w:widowControl w:val="0"/>
              <w:spacing w:line="276" w:lineRule="auto"/>
              <w:rPr>
                <w:b w:val="0"/>
                <w:i/>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vAlign w:val="center"/>
          </w:tcPr>
          <w:p w:rsidR="00E07AC5" w:rsidRDefault="00E07AC5">
            <w:pPr>
              <w:widowControl w:val="0"/>
              <w:spacing w:line="276" w:lineRule="auto"/>
              <w:jc w:val="center"/>
              <w:rPr>
                <w:i/>
                <w:iCs/>
                <w:sz w:val="24"/>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center"/>
              <w:rPr>
                <w:rFonts w:ascii="Times New Roman" w:hAnsi="Times New Roman"/>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c"/>
              <w:widowControl w:val="0"/>
              <w:spacing w:line="276" w:lineRule="auto"/>
              <w:jc w:val="center"/>
              <w:rPr>
                <w:rFonts w:ascii="Times New Roman" w:hAnsi="Times New Roman"/>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c"/>
              <w:widowControl w:val="0"/>
              <w:spacing w:line="276" w:lineRule="auto"/>
              <w:jc w:val="center"/>
              <w:rPr>
                <w:rFonts w:ascii="Times New Roman" w:hAnsi="Times New Roman"/>
                <w:szCs w:val="24"/>
                <w:lang w:eastAsia="en-US"/>
              </w:rPr>
            </w:pPr>
          </w:p>
        </w:tc>
      </w:tr>
      <w:tr w:rsidR="00E07AC5" w:rsidTr="00E07AC5">
        <w:trPr>
          <w:trHeight w:val="260"/>
        </w:trPr>
        <w:tc>
          <w:tcPr>
            <w:tcW w:w="676" w:type="dxa"/>
            <w:tcBorders>
              <w:top w:val="single" w:sz="6" w:space="0" w:color="000000"/>
              <w:left w:val="single" w:sz="12" w:space="0" w:color="000000"/>
              <w:bottom w:val="single" w:sz="6" w:space="0" w:color="000000"/>
              <w:right w:val="single" w:sz="12" w:space="0" w:color="000000"/>
            </w:tcBorders>
          </w:tcPr>
          <w:p w:rsidR="00E07AC5" w:rsidRDefault="00E07AC5" w:rsidP="00703B2F">
            <w:pPr>
              <w:pStyle w:val="a8"/>
              <w:widowControl w:val="0"/>
              <w:numPr>
                <w:ilvl w:val="0"/>
                <w:numId w:val="20"/>
              </w:numPr>
              <w:pBdr>
                <w:bottom w:val="none" w:sz="0" w:space="0" w:color="auto"/>
              </w:pBdr>
              <w:tabs>
                <w:tab w:val="num" w:pos="553"/>
              </w:tabs>
              <w:snapToGrid w:val="0"/>
              <w:spacing w:line="276" w:lineRule="auto"/>
              <w:ind w:left="553"/>
              <w:jc w:val="both"/>
              <w:rPr>
                <w:i w:val="0"/>
                <w:sz w:val="24"/>
                <w:szCs w:val="24"/>
                <w:lang w:eastAsia="en-US"/>
              </w:rPr>
            </w:pPr>
          </w:p>
        </w:tc>
        <w:tc>
          <w:tcPr>
            <w:tcW w:w="2553" w:type="dxa"/>
            <w:tcBorders>
              <w:top w:val="single" w:sz="6" w:space="0" w:color="000000"/>
              <w:left w:val="single" w:sz="12" w:space="0" w:color="000000"/>
              <w:bottom w:val="single" w:sz="6" w:space="0" w:color="000000"/>
              <w:right w:val="single" w:sz="12" w:space="0" w:color="000000"/>
            </w:tcBorders>
            <w:hideMark/>
          </w:tcPr>
          <w:p w:rsidR="00E07AC5" w:rsidRDefault="00E07AC5" w:rsidP="00E07AC5">
            <w:pPr>
              <w:pStyle w:val="affc"/>
              <w:widowControl w:val="0"/>
              <w:spacing w:line="276" w:lineRule="auto"/>
              <w:rPr>
                <w:rFonts w:ascii="Times New Roman" w:hAnsi="Times New Roman"/>
                <w:szCs w:val="24"/>
                <w:lang w:eastAsia="en-US"/>
              </w:rPr>
            </w:pPr>
            <w:r>
              <w:rPr>
                <w:rFonts w:ascii="Times New Roman" w:hAnsi="Times New Roman"/>
                <w:szCs w:val="24"/>
                <w:lang w:eastAsia="en-US"/>
              </w:rPr>
              <w:t xml:space="preserve">Транспортные, погрузочные – разгрузочные работы, страхование и прочие </w:t>
            </w:r>
            <w:proofErr w:type="gramStart"/>
            <w:r>
              <w:rPr>
                <w:rFonts w:ascii="Times New Roman" w:hAnsi="Times New Roman"/>
                <w:szCs w:val="24"/>
                <w:lang w:eastAsia="en-US"/>
              </w:rPr>
              <w:t>расходы</w:t>
            </w:r>
            <w:proofErr w:type="gramEnd"/>
            <w:r>
              <w:rPr>
                <w:rFonts w:ascii="Times New Roman" w:hAnsi="Times New Roman"/>
                <w:szCs w:val="24"/>
                <w:lang w:eastAsia="en-US"/>
              </w:rPr>
              <w:t xml:space="preserve"> связанные с поставкой и доставкой товара на склад Покупателя</w:t>
            </w:r>
          </w:p>
        </w:tc>
        <w:tc>
          <w:tcPr>
            <w:tcW w:w="709" w:type="dxa"/>
            <w:tcBorders>
              <w:top w:val="single" w:sz="6" w:space="0" w:color="000000"/>
              <w:left w:val="single" w:sz="12" w:space="0" w:color="000000"/>
              <w:bottom w:val="single" w:sz="6" w:space="0" w:color="000000"/>
              <w:right w:val="single" w:sz="12" w:space="0" w:color="000000"/>
            </w:tcBorders>
          </w:tcPr>
          <w:p w:rsidR="00E07AC5" w:rsidRDefault="00E07AC5">
            <w:pPr>
              <w:pStyle w:val="afff2"/>
              <w:widowControl w:val="0"/>
              <w:spacing w:line="276" w:lineRule="auto"/>
              <w:rPr>
                <w:b w:val="0"/>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tcPr>
          <w:p w:rsidR="00E07AC5" w:rsidRDefault="00E07AC5">
            <w:pPr>
              <w:widowControl w:val="0"/>
              <w:spacing w:line="276" w:lineRule="auto"/>
              <w:jc w:val="center"/>
              <w:rPr>
                <w:iCs/>
                <w:sz w:val="24"/>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r>
      <w:tr w:rsidR="00E07AC5" w:rsidTr="00E07AC5">
        <w:trPr>
          <w:trHeight w:val="260"/>
        </w:trPr>
        <w:tc>
          <w:tcPr>
            <w:tcW w:w="676" w:type="dxa"/>
            <w:tcBorders>
              <w:top w:val="single" w:sz="6" w:space="0" w:color="000000"/>
              <w:left w:val="single" w:sz="12" w:space="0" w:color="000000"/>
              <w:bottom w:val="single" w:sz="6" w:space="0" w:color="000000"/>
              <w:right w:val="single" w:sz="12" w:space="0" w:color="000000"/>
            </w:tcBorders>
          </w:tcPr>
          <w:p w:rsidR="00E07AC5" w:rsidRDefault="00E07AC5" w:rsidP="00703B2F">
            <w:pPr>
              <w:pStyle w:val="a8"/>
              <w:widowControl w:val="0"/>
              <w:numPr>
                <w:ilvl w:val="0"/>
                <w:numId w:val="20"/>
              </w:numPr>
              <w:pBdr>
                <w:bottom w:val="none" w:sz="0" w:space="0" w:color="auto"/>
              </w:pBdr>
              <w:tabs>
                <w:tab w:val="num" w:pos="553"/>
              </w:tabs>
              <w:snapToGrid w:val="0"/>
              <w:spacing w:line="276" w:lineRule="auto"/>
              <w:ind w:left="553"/>
              <w:jc w:val="both"/>
              <w:rPr>
                <w:i w:val="0"/>
                <w:sz w:val="24"/>
                <w:szCs w:val="24"/>
                <w:lang w:eastAsia="en-US"/>
              </w:rPr>
            </w:pPr>
          </w:p>
        </w:tc>
        <w:tc>
          <w:tcPr>
            <w:tcW w:w="2553" w:type="dxa"/>
            <w:tcBorders>
              <w:top w:val="single" w:sz="6" w:space="0" w:color="000000"/>
              <w:left w:val="single" w:sz="12" w:space="0" w:color="000000"/>
              <w:bottom w:val="single" w:sz="6" w:space="0" w:color="000000"/>
              <w:right w:val="single" w:sz="12" w:space="0" w:color="000000"/>
            </w:tcBorders>
            <w:hideMark/>
          </w:tcPr>
          <w:p w:rsidR="00E07AC5" w:rsidRDefault="00E07AC5">
            <w:pPr>
              <w:pStyle w:val="affc"/>
              <w:widowControl w:val="0"/>
              <w:spacing w:line="276" w:lineRule="auto"/>
              <w:jc w:val="left"/>
              <w:rPr>
                <w:rFonts w:ascii="Times New Roman" w:hAnsi="Times New Roman"/>
                <w:szCs w:val="24"/>
                <w:lang w:eastAsia="en-US"/>
              </w:rPr>
            </w:pPr>
            <w:r>
              <w:rPr>
                <w:rFonts w:ascii="Times New Roman" w:hAnsi="Times New Roman"/>
                <w:szCs w:val="24"/>
                <w:lang w:eastAsia="en-US"/>
              </w:rPr>
              <w:t xml:space="preserve">Таможенные пошлины и </w:t>
            </w:r>
            <w:proofErr w:type="gramStart"/>
            <w:r>
              <w:rPr>
                <w:rFonts w:ascii="Times New Roman" w:hAnsi="Times New Roman"/>
                <w:szCs w:val="24"/>
                <w:lang w:eastAsia="en-US"/>
              </w:rPr>
              <w:t>сборы</w:t>
            </w:r>
            <w:proofErr w:type="gramEnd"/>
            <w:r>
              <w:rPr>
                <w:rFonts w:ascii="Times New Roman" w:hAnsi="Times New Roman"/>
                <w:szCs w:val="24"/>
                <w:lang w:eastAsia="en-US"/>
              </w:rPr>
              <w:t xml:space="preserve"> выплаченные или подлежащие выплате в России.</w:t>
            </w:r>
          </w:p>
        </w:tc>
        <w:tc>
          <w:tcPr>
            <w:tcW w:w="709" w:type="dxa"/>
            <w:tcBorders>
              <w:top w:val="single" w:sz="6" w:space="0" w:color="000000"/>
              <w:left w:val="single" w:sz="12" w:space="0" w:color="000000"/>
              <w:bottom w:val="single" w:sz="6" w:space="0" w:color="000000"/>
              <w:right w:val="single" w:sz="12" w:space="0" w:color="000000"/>
            </w:tcBorders>
          </w:tcPr>
          <w:p w:rsidR="00E07AC5" w:rsidRDefault="00E07AC5">
            <w:pPr>
              <w:pStyle w:val="afff2"/>
              <w:widowControl w:val="0"/>
              <w:spacing w:line="276" w:lineRule="auto"/>
              <w:rPr>
                <w:b w:val="0"/>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tcPr>
          <w:p w:rsidR="00E07AC5" w:rsidRDefault="00E07AC5">
            <w:pPr>
              <w:widowControl w:val="0"/>
              <w:spacing w:line="276" w:lineRule="auto"/>
              <w:jc w:val="center"/>
              <w:rPr>
                <w:iCs/>
                <w:sz w:val="24"/>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r>
      <w:tr w:rsidR="00E07AC5" w:rsidTr="00E07AC5">
        <w:trPr>
          <w:trHeight w:val="246"/>
        </w:trPr>
        <w:tc>
          <w:tcPr>
            <w:tcW w:w="3229" w:type="dxa"/>
            <w:gridSpan w:val="2"/>
            <w:tcBorders>
              <w:top w:val="single" w:sz="6" w:space="0" w:color="000000"/>
              <w:left w:val="single" w:sz="12" w:space="0" w:color="000000"/>
              <w:bottom w:val="single" w:sz="6" w:space="0" w:color="000000"/>
              <w:right w:val="single" w:sz="12" w:space="0" w:color="000000"/>
            </w:tcBorders>
            <w:shd w:val="clear" w:color="auto" w:fill="E6E6E6"/>
            <w:hideMark/>
          </w:tcPr>
          <w:p w:rsidR="00E07AC5" w:rsidRDefault="00E07AC5" w:rsidP="00E07AC5">
            <w:pPr>
              <w:pStyle w:val="affc"/>
              <w:widowControl w:val="0"/>
              <w:spacing w:line="276" w:lineRule="auto"/>
              <w:jc w:val="left"/>
              <w:rPr>
                <w:rFonts w:ascii="Times New Roman" w:hAnsi="Times New Roman"/>
                <w:b/>
                <w:szCs w:val="24"/>
                <w:lang w:eastAsia="en-US"/>
              </w:rPr>
            </w:pPr>
            <w:r>
              <w:rPr>
                <w:rFonts w:ascii="Times New Roman" w:hAnsi="Times New Roman"/>
                <w:b/>
                <w:szCs w:val="24"/>
                <w:lang w:eastAsia="en-US"/>
              </w:rPr>
              <w:t>Цена товара:</w:t>
            </w:r>
          </w:p>
        </w:tc>
        <w:tc>
          <w:tcPr>
            <w:tcW w:w="709"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rPr>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r>
      <w:tr w:rsidR="00E07AC5" w:rsidTr="00E07AC5">
        <w:trPr>
          <w:trHeight w:val="246"/>
        </w:trPr>
        <w:tc>
          <w:tcPr>
            <w:tcW w:w="3229" w:type="dxa"/>
            <w:gridSpan w:val="2"/>
            <w:tcBorders>
              <w:top w:val="single" w:sz="6" w:space="0" w:color="000000"/>
              <w:left w:val="single" w:sz="12" w:space="0" w:color="000000"/>
              <w:bottom w:val="single" w:sz="6" w:space="0" w:color="000000"/>
              <w:right w:val="single" w:sz="12" w:space="0" w:color="000000"/>
            </w:tcBorders>
            <w:shd w:val="clear" w:color="auto" w:fill="E6E6E6"/>
            <w:hideMark/>
          </w:tcPr>
          <w:p w:rsidR="00E07AC5" w:rsidRDefault="00E07AC5">
            <w:pPr>
              <w:pStyle w:val="affc"/>
              <w:widowControl w:val="0"/>
              <w:spacing w:line="276" w:lineRule="auto"/>
              <w:jc w:val="left"/>
              <w:rPr>
                <w:rFonts w:ascii="Times New Roman" w:hAnsi="Times New Roman"/>
                <w:b/>
                <w:szCs w:val="24"/>
                <w:lang w:eastAsia="en-US"/>
              </w:rPr>
            </w:pPr>
            <w:r>
              <w:rPr>
                <w:rFonts w:ascii="Times New Roman" w:hAnsi="Times New Roman"/>
                <w:b/>
                <w:szCs w:val="24"/>
                <w:lang w:eastAsia="en-US"/>
              </w:rPr>
              <w:t>НДС:</w:t>
            </w:r>
          </w:p>
        </w:tc>
        <w:tc>
          <w:tcPr>
            <w:tcW w:w="709"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rPr>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r>
      <w:tr w:rsidR="00E07AC5" w:rsidTr="00E07AC5">
        <w:trPr>
          <w:trHeight w:val="246"/>
        </w:trPr>
        <w:tc>
          <w:tcPr>
            <w:tcW w:w="3229" w:type="dxa"/>
            <w:gridSpan w:val="2"/>
            <w:tcBorders>
              <w:top w:val="single" w:sz="6" w:space="0" w:color="000000"/>
              <w:left w:val="single" w:sz="12" w:space="0" w:color="000000"/>
              <w:bottom w:val="single" w:sz="6" w:space="0" w:color="000000"/>
              <w:right w:val="single" w:sz="12" w:space="0" w:color="000000"/>
            </w:tcBorders>
            <w:shd w:val="clear" w:color="auto" w:fill="E6E6E6"/>
            <w:hideMark/>
          </w:tcPr>
          <w:p w:rsidR="00E07AC5" w:rsidRDefault="00E07AC5" w:rsidP="00E07AC5">
            <w:pPr>
              <w:pStyle w:val="affc"/>
              <w:widowControl w:val="0"/>
              <w:spacing w:line="276" w:lineRule="auto"/>
              <w:jc w:val="left"/>
              <w:rPr>
                <w:rFonts w:ascii="Times New Roman" w:hAnsi="Times New Roman"/>
                <w:b/>
                <w:szCs w:val="24"/>
                <w:lang w:eastAsia="en-US"/>
              </w:rPr>
            </w:pPr>
            <w:r>
              <w:rPr>
                <w:rFonts w:ascii="Times New Roman" w:hAnsi="Times New Roman"/>
                <w:b/>
                <w:szCs w:val="24"/>
                <w:lang w:eastAsia="en-US"/>
              </w:rPr>
              <w:t>Цена товара с НДС:</w:t>
            </w:r>
          </w:p>
        </w:tc>
        <w:tc>
          <w:tcPr>
            <w:tcW w:w="709"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rPr>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r>
    </w:tbl>
    <w:p w:rsidR="0009699A" w:rsidRDefault="0009699A"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sidR="00703B2F">
        <w:rPr>
          <w:sz w:val="24"/>
          <w:szCs w:val="24"/>
        </w:rPr>
        <w:t>продавцом</w:t>
      </w:r>
      <w:r>
        <w:rPr>
          <w:sz w:val="24"/>
          <w:szCs w:val="24"/>
        </w:rPr>
        <w:t xml:space="preserve"> </w:t>
      </w:r>
      <w:r w:rsidRPr="001B0AD8">
        <w:rPr>
          <w:sz w:val="24"/>
          <w:szCs w:val="24"/>
        </w:rPr>
        <w:t xml:space="preserve">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1F2C7F" w:rsidRDefault="001F2C7F" w:rsidP="0079440A">
      <w:pPr>
        <w:widowControl w:val="0"/>
        <w:pBdr>
          <w:top w:val="single" w:sz="4" w:space="1" w:color="auto"/>
        </w:pBdr>
        <w:shd w:val="clear" w:color="auto" w:fill="FFFFFF"/>
        <w:ind w:right="21"/>
        <w:rPr>
          <w:b/>
          <w:snapToGrid w:val="0"/>
          <w:spacing w:val="36"/>
          <w:sz w:val="24"/>
          <w:szCs w:val="24"/>
        </w:rPr>
      </w:pPr>
    </w:p>
    <w:p w:rsidR="00A33604" w:rsidRDefault="00A33604" w:rsidP="008822BC">
      <w:pPr>
        <w:pStyle w:val="3"/>
      </w:pPr>
      <w:bookmarkStart w:id="90" w:name="_Toc444166843"/>
      <w:r>
        <w:lastRenderedPageBreak/>
        <w:t>Прочие документы, включаемые в состав заявки.</w:t>
      </w:r>
      <w:bookmarkEnd w:id="90"/>
    </w:p>
    <w:p w:rsidR="00A33604" w:rsidRDefault="00A33604" w:rsidP="00F23205">
      <w:pPr>
        <w:pStyle w:val="a7"/>
        <w:widowControl w:val="0"/>
        <w:numPr>
          <w:ilvl w:val="3"/>
          <w:numId w:val="22"/>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F23205">
      <w:pPr>
        <w:pStyle w:val="a7"/>
        <w:widowControl w:val="0"/>
        <w:numPr>
          <w:ilvl w:val="3"/>
          <w:numId w:val="22"/>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Default="00A33604" w:rsidP="00F23205">
      <w:pPr>
        <w:pStyle w:val="a7"/>
        <w:widowControl w:val="0"/>
        <w:numPr>
          <w:ilvl w:val="3"/>
          <w:numId w:val="22"/>
        </w:numPr>
        <w:autoSpaceDE w:val="0"/>
        <w:autoSpaceDN w:val="0"/>
        <w:adjustRightInd w:val="0"/>
        <w:jc w:val="both"/>
        <w:outlineLvl w:val="1"/>
      </w:pPr>
      <w:r w:rsidRPr="00250E64">
        <w:t>копии учредительных документов (для юридических лиц);</w:t>
      </w:r>
    </w:p>
    <w:p w:rsidR="00A33604" w:rsidRDefault="00A33604" w:rsidP="00F23205">
      <w:pPr>
        <w:pStyle w:val="a7"/>
        <w:widowControl w:val="0"/>
        <w:numPr>
          <w:ilvl w:val="3"/>
          <w:numId w:val="22"/>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F23205">
      <w:pPr>
        <w:pStyle w:val="a7"/>
        <w:widowControl w:val="0"/>
        <w:numPr>
          <w:ilvl w:val="3"/>
          <w:numId w:val="22"/>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F23205">
      <w:pPr>
        <w:pStyle w:val="a7"/>
        <w:widowControl w:val="0"/>
        <w:numPr>
          <w:ilvl w:val="3"/>
          <w:numId w:val="22"/>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F23205">
      <w:pPr>
        <w:pStyle w:val="a7"/>
        <w:widowControl w:val="0"/>
        <w:numPr>
          <w:ilvl w:val="3"/>
          <w:numId w:val="22"/>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F23205">
      <w:pPr>
        <w:pStyle w:val="a7"/>
        <w:widowControl w:val="0"/>
        <w:numPr>
          <w:ilvl w:val="3"/>
          <w:numId w:val="22"/>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w:t>
      </w:r>
      <w:r w:rsidRPr="007931DC">
        <w:lastRenderedPageBreak/>
        <w:t>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037D2A" w:rsidRPr="00A3349E" w:rsidRDefault="00AF4CE9" w:rsidP="00F23205">
      <w:pPr>
        <w:pStyle w:val="a7"/>
        <w:widowControl w:val="0"/>
        <w:numPr>
          <w:ilvl w:val="3"/>
          <w:numId w:val="22"/>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1" w:name="_Toc55022399"/>
      <w:bookmarkStart w:id="92" w:name="_Toc471322089"/>
      <w:bookmarkStart w:id="93" w:name="_Toc79486891"/>
      <w:bookmarkStart w:id="94" w:name="_Toc140556325"/>
    </w:p>
    <w:p w:rsidR="00B65938" w:rsidRDefault="00B65938" w:rsidP="00A33604">
      <w:pPr>
        <w:widowControl w:val="0"/>
        <w:jc w:val="center"/>
        <w:rPr>
          <w:b/>
          <w:snapToGrid w:val="0"/>
          <w:sz w:val="24"/>
          <w:szCs w:val="24"/>
        </w:rPr>
      </w:pPr>
    </w:p>
    <w:bookmarkEnd w:id="91"/>
    <w:bookmarkEnd w:id="92"/>
    <w:bookmarkEnd w:id="93"/>
    <w:bookmarkEnd w:id="94"/>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7"/>
    <w:bookmarkEnd w:id="72"/>
    <w:bookmarkEnd w:id="73"/>
    <w:bookmarkEnd w:id="74"/>
    <w:bookmarkEnd w:id="75"/>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C5" w:rsidRDefault="00E07AC5" w:rsidP="0084203C">
      <w:r>
        <w:separator/>
      </w:r>
    </w:p>
  </w:endnote>
  <w:endnote w:type="continuationSeparator" w:id="0">
    <w:p w:rsidR="00E07AC5" w:rsidRDefault="00E07AC5"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C5" w:rsidRDefault="00E07AC5"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07AC5" w:rsidRDefault="00E07AC5"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E07AC5" w:rsidRDefault="00E07AC5">
        <w:pPr>
          <w:pStyle w:val="aa"/>
          <w:jc w:val="right"/>
        </w:pPr>
        <w:r>
          <w:fldChar w:fldCharType="begin"/>
        </w:r>
        <w:r>
          <w:instrText>PAGE   \* MERGEFORMAT</w:instrText>
        </w:r>
        <w:r>
          <w:fldChar w:fldCharType="separate"/>
        </w:r>
        <w:r w:rsidR="00735C2A">
          <w:rPr>
            <w:noProof/>
          </w:rPr>
          <w:t>6</w:t>
        </w:r>
        <w:r>
          <w:rPr>
            <w:noProof/>
          </w:rPr>
          <w:fldChar w:fldCharType="end"/>
        </w:r>
      </w:p>
    </w:sdtContent>
  </w:sdt>
  <w:p w:rsidR="00E07AC5" w:rsidRDefault="00E07A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C5" w:rsidRDefault="00E07AC5" w:rsidP="0084203C">
      <w:r>
        <w:separator/>
      </w:r>
    </w:p>
  </w:footnote>
  <w:footnote w:type="continuationSeparator" w:id="0">
    <w:p w:rsidR="00E07AC5" w:rsidRDefault="00E07AC5"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5">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19">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20">
    <w:nsid w:val="747B6AF5"/>
    <w:multiLevelType w:val="multilevel"/>
    <w:tmpl w:val="439AF25A"/>
    <w:lvl w:ilvl="0">
      <w:start w:val="8"/>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21">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2">
    <w:nsid w:val="79A45503"/>
    <w:multiLevelType w:val="multilevel"/>
    <w:tmpl w:val="183294BC"/>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14"/>
  </w:num>
  <w:num w:numId="2">
    <w:abstractNumId w:val="18"/>
  </w:num>
  <w:num w:numId="3">
    <w:abstractNumId w:val="17"/>
  </w:num>
  <w:num w:numId="4">
    <w:abstractNumId w:val="19"/>
  </w:num>
  <w:num w:numId="5">
    <w:abstractNumId w:val="13"/>
  </w:num>
  <w:num w:numId="6">
    <w:abstractNumId w:val="0"/>
  </w:num>
  <w:num w:numId="7">
    <w:abstractNumId w:val="2"/>
  </w:num>
  <w:num w:numId="8">
    <w:abstractNumId w:val="1"/>
  </w:num>
  <w:num w:numId="9">
    <w:abstractNumId w:val="15"/>
  </w:num>
  <w:num w:numId="10">
    <w:abstractNumId w:val="16"/>
  </w:num>
  <w:num w:numId="11">
    <w:abstractNumId w:val="9"/>
  </w:num>
  <w:num w:numId="12">
    <w:abstractNumId w:val="7"/>
  </w:num>
  <w:num w:numId="13">
    <w:abstractNumId w:val="8"/>
  </w:num>
  <w:num w:numId="14">
    <w:abstractNumId w:val="3"/>
  </w:num>
  <w:num w:numId="15">
    <w:abstractNumId w:val="11"/>
  </w:num>
  <w:num w:numId="16">
    <w:abstractNumId w:val="2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2"/>
  </w:num>
  <w:num w:numId="2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48"/>
    <w:rsid w:val="00025EA2"/>
    <w:rsid w:val="00027039"/>
    <w:rsid w:val="00027409"/>
    <w:rsid w:val="0003174C"/>
    <w:rsid w:val="000335F8"/>
    <w:rsid w:val="0003499A"/>
    <w:rsid w:val="00037D2A"/>
    <w:rsid w:val="00043227"/>
    <w:rsid w:val="0004360B"/>
    <w:rsid w:val="00050359"/>
    <w:rsid w:val="000518B7"/>
    <w:rsid w:val="000534F9"/>
    <w:rsid w:val="000539B3"/>
    <w:rsid w:val="00061BA9"/>
    <w:rsid w:val="000649A3"/>
    <w:rsid w:val="000656EA"/>
    <w:rsid w:val="0006574A"/>
    <w:rsid w:val="00067E7D"/>
    <w:rsid w:val="00070BCE"/>
    <w:rsid w:val="00072AA0"/>
    <w:rsid w:val="00075D24"/>
    <w:rsid w:val="00076FC1"/>
    <w:rsid w:val="00077401"/>
    <w:rsid w:val="00082341"/>
    <w:rsid w:val="00082ED8"/>
    <w:rsid w:val="00082F64"/>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2EB"/>
    <w:rsid w:val="000C34C6"/>
    <w:rsid w:val="000C4BF4"/>
    <w:rsid w:val="000C4F9B"/>
    <w:rsid w:val="000C6D9E"/>
    <w:rsid w:val="000D329F"/>
    <w:rsid w:val="000D3FAD"/>
    <w:rsid w:val="000D4099"/>
    <w:rsid w:val="000D40D7"/>
    <w:rsid w:val="000D5D55"/>
    <w:rsid w:val="000D7C71"/>
    <w:rsid w:val="000E0066"/>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1E91"/>
    <w:rsid w:val="00156BA1"/>
    <w:rsid w:val="00164041"/>
    <w:rsid w:val="00164D03"/>
    <w:rsid w:val="00165CD4"/>
    <w:rsid w:val="00170411"/>
    <w:rsid w:val="001744F0"/>
    <w:rsid w:val="00177443"/>
    <w:rsid w:val="00183CE2"/>
    <w:rsid w:val="00190C32"/>
    <w:rsid w:val="001915FB"/>
    <w:rsid w:val="001A1D32"/>
    <w:rsid w:val="001A58AF"/>
    <w:rsid w:val="001C5161"/>
    <w:rsid w:val="001C5377"/>
    <w:rsid w:val="001C5476"/>
    <w:rsid w:val="001C67AD"/>
    <w:rsid w:val="001C74B1"/>
    <w:rsid w:val="001D16DD"/>
    <w:rsid w:val="001D3ACF"/>
    <w:rsid w:val="001D424E"/>
    <w:rsid w:val="001D44A1"/>
    <w:rsid w:val="001D7197"/>
    <w:rsid w:val="001D72C9"/>
    <w:rsid w:val="001D74E6"/>
    <w:rsid w:val="001E0E45"/>
    <w:rsid w:val="001E3BAE"/>
    <w:rsid w:val="001E6942"/>
    <w:rsid w:val="001E72F8"/>
    <w:rsid w:val="001F1674"/>
    <w:rsid w:val="001F1E02"/>
    <w:rsid w:val="001F2C7F"/>
    <w:rsid w:val="001F4DC0"/>
    <w:rsid w:val="001F5E73"/>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2F9"/>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423B"/>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06B1C"/>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5AB"/>
    <w:rsid w:val="004A1C43"/>
    <w:rsid w:val="004A4A32"/>
    <w:rsid w:val="004B1671"/>
    <w:rsid w:val="004B29B2"/>
    <w:rsid w:val="004B2A23"/>
    <w:rsid w:val="004B444A"/>
    <w:rsid w:val="004B4897"/>
    <w:rsid w:val="004C1E50"/>
    <w:rsid w:val="004C3D20"/>
    <w:rsid w:val="004C78AB"/>
    <w:rsid w:val="004C7DFD"/>
    <w:rsid w:val="004D2900"/>
    <w:rsid w:val="004D4523"/>
    <w:rsid w:val="004D54C8"/>
    <w:rsid w:val="004E1A79"/>
    <w:rsid w:val="004E2696"/>
    <w:rsid w:val="004E3648"/>
    <w:rsid w:val="004E41BD"/>
    <w:rsid w:val="004E4253"/>
    <w:rsid w:val="004E430D"/>
    <w:rsid w:val="004F0099"/>
    <w:rsid w:val="004F03AF"/>
    <w:rsid w:val="004F3370"/>
    <w:rsid w:val="0050144F"/>
    <w:rsid w:val="00501F71"/>
    <w:rsid w:val="005116B1"/>
    <w:rsid w:val="00523781"/>
    <w:rsid w:val="00524607"/>
    <w:rsid w:val="00524D5E"/>
    <w:rsid w:val="00531195"/>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349"/>
    <w:rsid w:val="005B60DD"/>
    <w:rsid w:val="005B6D4C"/>
    <w:rsid w:val="005C3396"/>
    <w:rsid w:val="005C38EF"/>
    <w:rsid w:val="005C5907"/>
    <w:rsid w:val="005C6B54"/>
    <w:rsid w:val="005C729B"/>
    <w:rsid w:val="005D05B9"/>
    <w:rsid w:val="005D4B0A"/>
    <w:rsid w:val="005D6AFA"/>
    <w:rsid w:val="005F208B"/>
    <w:rsid w:val="005F20AA"/>
    <w:rsid w:val="005F22DA"/>
    <w:rsid w:val="005F2B44"/>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45DD"/>
    <w:rsid w:val="00635D7D"/>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A7DBA"/>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A83"/>
    <w:rsid w:val="006D7E38"/>
    <w:rsid w:val="006E0B23"/>
    <w:rsid w:val="006E695E"/>
    <w:rsid w:val="006F04E2"/>
    <w:rsid w:val="006F1B53"/>
    <w:rsid w:val="006F20B5"/>
    <w:rsid w:val="006F2949"/>
    <w:rsid w:val="006F2E4E"/>
    <w:rsid w:val="006F47FA"/>
    <w:rsid w:val="006F5349"/>
    <w:rsid w:val="006F58BC"/>
    <w:rsid w:val="006F5C5F"/>
    <w:rsid w:val="006F7F43"/>
    <w:rsid w:val="00700D9B"/>
    <w:rsid w:val="00703B2F"/>
    <w:rsid w:val="00706E01"/>
    <w:rsid w:val="007121EC"/>
    <w:rsid w:val="00713AA3"/>
    <w:rsid w:val="007168E3"/>
    <w:rsid w:val="00717105"/>
    <w:rsid w:val="00717420"/>
    <w:rsid w:val="007179EF"/>
    <w:rsid w:val="00720A16"/>
    <w:rsid w:val="00722E43"/>
    <w:rsid w:val="00724A16"/>
    <w:rsid w:val="00726B22"/>
    <w:rsid w:val="007273A5"/>
    <w:rsid w:val="00727FED"/>
    <w:rsid w:val="00730E64"/>
    <w:rsid w:val="00733670"/>
    <w:rsid w:val="00734C42"/>
    <w:rsid w:val="00735C2A"/>
    <w:rsid w:val="00736C66"/>
    <w:rsid w:val="00737D7D"/>
    <w:rsid w:val="007439C5"/>
    <w:rsid w:val="00745CA5"/>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27B8D"/>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87E66"/>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1E29"/>
    <w:rsid w:val="0095293C"/>
    <w:rsid w:val="00952D94"/>
    <w:rsid w:val="00953C60"/>
    <w:rsid w:val="0095548B"/>
    <w:rsid w:val="009560A7"/>
    <w:rsid w:val="00967B77"/>
    <w:rsid w:val="00970326"/>
    <w:rsid w:val="00970CD7"/>
    <w:rsid w:val="009718A3"/>
    <w:rsid w:val="00972106"/>
    <w:rsid w:val="009738BA"/>
    <w:rsid w:val="00974B15"/>
    <w:rsid w:val="00980D90"/>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06550"/>
    <w:rsid w:val="00B115A6"/>
    <w:rsid w:val="00B122E9"/>
    <w:rsid w:val="00B130C5"/>
    <w:rsid w:val="00B13263"/>
    <w:rsid w:val="00B132AB"/>
    <w:rsid w:val="00B14F3F"/>
    <w:rsid w:val="00B17E83"/>
    <w:rsid w:val="00B2133E"/>
    <w:rsid w:val="00B23248"/>
    <w:rsid w:val="00B2473D"/>
    <w:rsid w:val="00B26E6C"/>
    <w:rsid w:val="00B27EE6"/>
    <w:rsid w:val="00B304D7"/>
    <w:rsid w:val="00B305E9"/>
    <w:rsid w:val="00B34A10"/>
    <w:rsid w:val="00B36826"/>
    <w:rsid w:val="00B36F51"/>
    <w:rsid w:val="00B37064"/>
    <w:rsid w:val="00B40926"/>
    <w:rsid w:val="00B438E5"/>
    <w:rsid w:val="00B5518C"/>
    <w:rsid w:val="00B574D0"/>
    <w:rsid w:val="00B620C3"/>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B75"/>
    <w:rsid w:val="00BE0DAC"/>
    <w:rsid w:val="00BE26D7"/>
    <w:rsid w:val="00BE4D70"/>
    <w:rsid w:val="00BE556F"/>
    <w:rsid w:val="00BE6A5E"/>
    <w:rsid w:val="00BE740B"/>
    <w:rsid w:val="00BE742C"/>
    <w:rsid w:val="00BE7A76"/>
    <w:rsid w:val="00BF0555"/>
    <w:rsid w:val="00BF3F4D"/>
    <w:rsid w:val="00BF5256"/>
    <w:rsid w:val="00BF6E7A"/>
    <w:rsid w:val="00C011E9"/>
    <w:rsid w:val="00C02428"/>
    <w:rsid w:val="00C02792"/>
    <w:rsid w:val="00C0340E"/>
    <w:rsid w:val="00C0450B"/>
    <w:rsid w:val="00C10A1C"/>
    <w:rsid w:val="00C13A4B"/>
    <w:rsid w:val="00C163BF"/>
    <w:rsid w:val="00C16A2A"/>
    <w:rsid w:val="00C17076"/>
    <w:rsid w:val="00C17EF4"/>
    <w:rsid w:val="00C20634"/>
    <w:rsid w:val="00C21C3B"/>
    <w:rsid w:val="00C27684"/>
    <w:rsid w:val="00C30133"/>
    <w:rsid w:val="00C31D4E"/>
    <w:rsid w:val="00C332BB"/>
    <w:rsid w:val="00C365DA"/>
    <w:rsid w:val="00C36604"/>
    <w:rsid w:val="00C402F7"/>
    <w:rsid w:val="00C4082A"/>
    <w:rsid w:val="00C4098D"/>
    <w:rsid w:val="00C4113B"/>
    <w:rsid w:val="00C4367D"/>
    <w:rsid w:val="00C44146"/>
    <w:rsid w:val="00C470B8"/>
    <w:rsid w:val="00C51F92"/>
    <w:rsid w:val="00C522AA"/>
    <w:rsid w:val="00C534CC"/>
    <w:rsid w:val="00C60B67"/>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7078"/>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07AC5"/>
    <w:rsid w:val="00E108C4"/>
    <w:rsid w:val="00E121E7"/>
    <w:rsid w:val="00E1354C"/>
    <w:rsid w:val="00E171D5"/>
    <w:rsid w:val="00E21389"/>
    <w:rsid w:val="00E3439B"/>
    <w:rsid w:val="00E35809"/>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41B"/>
    <w:rsid w:val="00EC42B6"/>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23205"/>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1E37"/>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2EA5"/>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4"/>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5"/>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6"/>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8"/>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9"/>
      </w:numPr>
      <w:jc w:val="both"/>
    </w:pPr>
    <w:rPr>
      <w:sz w:val="28"/>
      <w:szCs w:val="24"/>
    </w:rPr>
  </w:style>
  <w:style w:type="paragraph" w:customStyle="1" w:styleId="regl1">
    <w:name w:val="regl_заг_1"/>
    <w:basedOn w:val="a3"/>
    <w:rsid w:val="00DE69C6"/>
    <w:pPr>
      <w:numPr>
        <w:numId w:val="9"/>
      </w:numPr>
      <w:spacing w:line="264" w:lineRule="auto"/>
      <w:jc w:val="both"/>
    </w:pPr>
    <w:rPr>
      <w:b/>
      <w:sz w:val="28"/>
      <w:szCs w:val="24"/>
    </w:rPr>
  </w:style>
  <w:style w:type="paragraph" w:customStyle="1" w:styleId="regl123">
    <w:name w:val="regl_123"/>
    <w:basedOn w:val="a3"/>
    <w:rsid w:val="00DE69C6"/>
    <w:pPr>
      <w:numPr>
        <w:ilvl w:val="2"/>
        <w:numId w:val="9"/>
      </w:numPr>
      <w:jc w:val="both"/>
    </w:pPr>
    <w:rPr>
      <w:sz w:val="24"/>
      <w:szCs w:val="24"/>
    </w:rPr>
  </w:style>
  <w:style w:type="paragraph" w:customStyle="1" w:styleId="regl1234">
    <w:name w:val="regl_1234"/>
    <w:basedOn w:val="a3"/>
    <w:rsid w:val="00DE69C6"/>
    <w:pPr>
      <w:numPr>
        <w:ilvl w:val="3"/>
        <w:numId w:val="9"/>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character" w:customStyle="1" w:styleId="100">
    <w:name w:val="Основной текст + 10"/>
    <w:aliases w:val="5 pt"/>
    <w:basedOn w:val="a4"/>
    <w:rsid w:val="00827B8D"/>
    <w:rPr>
      <w:rFonts w:ascii="Times New Roman" w:eastAsia="Times New Roman" w:hAnsi="Times New Roman" w:cs="Times New Roman" w:hint="default"/>
      <w:b/>
      <w:bCs/>
      <w:i w:val="0"/>
      <w:iCs w:val="0"/>
      <w:smallCaps w:val="0"/>
      <w:strike w:val="0"/>
      <w:dstrike w:val="0"/>
      <w:color w:val="000000"/>
      <w:spacing w:val="-10"/>
      <w:w w:val="100"/>
      <w:position w:val="0"/>
      <w:sz w:val="21"/>
      <w:szCs w:val="21"/>
      <w:u w:val="none"/>
      <w:effect w:val="none"/>
      <w:lang w:val="ru-RU"/>
    </w:rPr>
  </w:style>
  <w:style w:type="paragraph" w:customStyle="1" w:styleId="Nonformat">
    <w:name w:val="Nonformat"/>
    <w:basedOn w:val="a3"/>
    <w:rsid w:val="00025E48"/>
    <w:pPr>
      <w:snapToGrid w:val="0"/>
    </w:pPr>
    <w:rPr>
      <w:rFonts w:ascii="Consultant" w:hAnsi="Consultan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4"/>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5"/>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6"/>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8"/>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9"/>
      </w:numPr>
      <w:jc w:val="both"/>
    </w:pPr>
    <w:rPr>
      <w:sz w:val="28"/>
      <w:szCs w:val="24"/>
    </w:rPr>
  </w:style>
  <w:style w:type="paragraph" w:customStyle="1" w:styleId="regl1">
    <w:name w:val="regl_заг_1"/>
    <w:basedOn w:val="a3"/>
    <w:rsid w:val="00DE69C6"/>
    <w:pPr>
      <w:numPr>
        <w:numId w:val="9"/>
      </w:numPr>
      <w:spacing w:line="264" w:lineRule="auto"/>
      <w:jc w:val="both"/>
    </w:pPr>
    <w:rPr>
      <w:b/>
      <w:sz w:val="28"/>
      <w:szCs w:val="24"/>
    </w:rPr>
  </w:style>
  <w:style w:type="paragraph" w:customStyle="1" w:styleId="regl123">
    <w:name w:val="regl_123"/>
    <w:basedOn w:val="a3"/>
    <w:rsid w:val="00DE69C6"/>
    <w:pPr>
      <w:numPr>
        <w:ilvl w:val="2"/>
        <w:numId w:val="9"/>
      </w:numPr>
      <w:jc w:val="both"/>
    </w:pPr>
    <w:rPr>
      <w:sz w:val="24"/>
      <w:szCs w:val="24"/>
    </w:rPr>
  </w:style>
  <w:style w:type="paragraph" w:customStyle="1" w:styleId="regl1234">
    <w:name w:val="regl_1234"/>
    <w:basedOn w:val="a3"/>
    <w:rsid w:val="00DE69C6"/>
    <w:pPr>
      <w:numPr>
        <w:ilvl w:val="3"/>
        <w:numId w:val="9"/>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character" w:customStyle="1" w:styleId="100">
    <w:name w:val="Основной текст + 10"/>
    <w:aliases w:val="5 pt"/>
    <w:basedOn w:val="a4"/>
    <w:rsid w:val="00827B8D"/>
    <w:rPr>
      <w:rFonts w:ascii="Times New Roman" w:eastAsia="Times New Roman" w:hAnsi="Times New Roman" w:cs="Times New Roman" w:hint="default"/>
      <w:b/>
      <w:bCs/>
      <w:i w:val="0"/>
      <w:iCs w:val="0"/>
      <w:smallCaps w:val="0"/>
      <w:strike w:val="0"/>
      <w:dstrike w:val="0"/>
      <w:color w:val="000000"/>
      <w:spacing w:val="-10"/>
      <w:w w:val="100"/>
      <w:position w:val="0"/>
      <w:sz w:val="21"/>
      <w:szCs w:val="21"/>
      <w:u w:val="none"/>
      <w:effect w:val="none"/>
      <w:lang w:val="ru-RU"/>
    </w:rPr>
  </w:style>
  <w:style w:type="paragraph" w:customStyle="1" w:styleId="Nonformat">
    <w:name w:val="Nonformat"/>
    <w:basedOn w:val="a3"/>
    <w:rsid w:val="00025E48"/>
    <w:pPr>
      <w:snapToGrid w:val="0"/>
    </w:pPr>
    <w:rPr>
      <w:rFonts w:ascii="Consultant" w:hAnsi="Consul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79719">
      <w:bodyDiv w:val="1"/>
      <w:marLeft w:val="0"/>
      <w:marRight w:val="0"/>
      <w:marTop w:val="0"/>
      <w:marBottom w:val="0"/>
      <w:divBdr>
        <w:top w:val="none" w:sz="0" w:space="0" w:color="auto"/>
        <w:left w:val="none" w:sz="0" w:space="0" w:color="auto"/>
        <w:bottom w:val="none" w:sz="0" w:space="0" w:color="auto"/>
        <w:right w:val="none" w:sz="0" w:space="0" w:color="auto"/>
      </w:divBdr>
    </w:div>
    <w:div w:id="1377269003">
      <w:bodyDiv w:val="1"/>
      <w:marLeft w:val="0"/>
      <w:marRight w:val="0"/>
      <w:marTop w:val="0"/>
      <w:marBottom w:val="0"/>
      <w:divBdr>
        <w:top w:val="none" w:sz="0" w:space="0" w:color="auto"/>
        <w:left w:val="none" w:sz="0" w:space="0" w:color="auto"/>
        <w:bottom w:val="none" w:sz="0" w:space="0" w:color="auto"/>
        <w:right w:val="none" w:sz="0" w:space="0" w:color="auto"/>
      </w:divBdr>
    </w:div>
    <w:div w:id="1747990988">
      <w:bodyDiv w:val="1"/>
      <w:marLeft w:val="0"/>
      <w:marRight w:val="0"/>
      <w:marTop w:val="0"/>
      <w:marBottom w:val="0"/>
      <w:divBdr>
        <w:top w:val="none" w:sz="0" w:space="0" w:color="auto"/>
        <w:left w:val="none" w:sz="0" w:space="0" w:color="auto"/>
        <w:bottom w:val="none" w:sz="0" w:space="0" w:color="auto"/>
        <w:right w:val="none" w:sz="0" w:space="0" w:color="auto"/>
      </w:divBdr>
    </w:div>
    <w:div w:id="1766994212">
      <w:bodyDiv w:val="1"/>
      <w:marLeft w:val="0"/>
      <w:marRight w:val="0"/>
      <w:marTop w:val="0"/>
      <w:marBottom w:val="0"/>
      <w:divBdr>
        <w:top w:val="none" w:sz="0" w:space="0" w:color="auto"/>
        <w:left w:val="none" w:sz="0" w:space="0" w:color="auto"/>
        <w:bottom w:val="none" w:sz="0" w:space="0" w:color="auto"/>
        <w:right w:val="none" w:sz="0" w:space="0" w:color="auto"/>
      </w:divBdr>
    </w:div>
    <w:div w:id="20943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9D7DA4C-09AC-448D-A9EA-1A8DB688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22</Pages>
  <Words>6023</Words>
  <Characters>34334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12</cp:revision>
  <cp:lastPrinted>2016-02-25T03:26:00Z</cp:lastPrinted>
  <dcterms:created xsi:type="dcterms:W3CDTF">2016-02-24T03:34:00Z</dcterms:created>
  <dcterms:modified xsi:type="dcterms:W3CDTF">2016-02-25T08:41:00Z</dcterms:modified>
</cp:coreProperties>
</file>